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6639" w14:textId="77777777" w:rsidR="00854712" w:rsidRDefault="00854712" w:rsidP="00854712">
      <w:pPr>
        <w:spacing w:before="240"/>
        <w:rPr>
          <w:b/>
          <w:caps/>
          <w:sz w:val="28"/>
          <w:szCs w:val="28"/>
        </w:rPr>
      </w:pPr>
      <w:proofErr w:type="gramStart"/>
      <w:r>
        <w:rPr>
          <w:b/>
          <w:caps/>
          <w:sz w:val="28"/>
          <w:szCs w:val="28"/>
        </w:rPr>
        <w:t>dotazník  k</w:t>
      </w:r>
      <w:proofErr w:type="gramEnd"/>
      <w:r>
        <w:rPr>
          <w:b/>
          <w:caps/>
          <w:sz w:val="28"/>
          <w:szCs w:val="28"/>
        </w:rPr>
        <w:t xml:space="preserve">  Žádosti  o  certifikaci </w:t>
      </w:r>
    </w:p>
    <w:p w14:paraId="78368341" w14:textId="2E9717F0" w:rsidR="00854712" w:rsidRDefault="00854712" w:rsidP="00854712">
      <w:pPr>
        <w:spacing w:before="120" w:after="24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dle </w:t>
      </w:r>
      <w:r w:rsidRPr="00AE39FF">
        <w:rPr>
          <w:b/>
          <w:caps/>
          <w:sz w:val="28"/>
          <w:szCs w:val="28"/>
        </w:rPr>
        <w:t xml:space="preserve">ČSN EN ISO </w:t>
      </w:r>
      <w:r>
        <w:rPr>
          <w:b/>
          <w:caps/>
          <w:sz w:val="28"/>
          <w:szCs w:val="28"/>
        </w:rPr>
        <w:t>50001</w:t>
      </w:r>
    </w:p>
    <w:p w14:paraId="757E274E" w14:textId="77777777" w:rsidR="00BE7345" w:rsidRPr="00563A66" w:rsidRDefault="00BE7345" w:rsidP="00854712">
      <w:pPr>
        <w:spacing w:before="120" w:after="240"/>
        <w:rPr>
          <w:b/>
          <w:caps/>
          <w:sz w:val="28"/>
          <w:szCs w:val="2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  <w:gridCol w:w="2268"/>
      </w:tblGrid>
      <w:tr w:rsidR="00854712" w:rsidRPr="00ED66F5" w14:paraId="6E286933" w14:textId="77777777" w:rsidTr="00914A2A">
        <w:trPr>
          <w:trHeight w:val="195"/>
        </w:trPr>
        <w:tc>
          <w:tcPr>
            <w:tcW w:w="10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5639D7" w14:textId="0141A9EC" w:rsidR="00854712" w:rsidRPr="00914A2A" w:rsidRDefault="00854712" w:rsidP="00646BEA">
            <w:pPr>
              <w:pStyle w:val="text"/>
              <w:numPr>
                <w:ilvl w:val="0"/>
                <w:numId w:val="34"/>
              </w:numPr>
              <w:spacing w:before="60"/>
              <w:ind w:left="351" w:hanging="351"/>
              <w:rPr>
                <w:b/>
                <w:sz w:val="20"/>
                <w:szCs w:val="20"/>
              </w:rPr>
            </w:pPr>
            <w:r w:rsidRPr="00914A2A">
              <w:rPr>
                <w:b/>
                <w:sz w:val="20"/>
                <w:szCs w:val="20"/>
              </w:rPr>
              <w:t xml:space="preserve">Název </w:t>
            </w:r>
            <w:r w:rsidR="0060743C" w:rsidRPr="00914A2A">
              <w:rPr>
                <w:b/>
                <w:sz w:val="20"/>
                <w:szCs w:val="20"/>
              </w:rPr>
              <w:t>organizace – Žadatele</w:t>
            </w:r>
            <w:r w:rsidRPr="00914A2A">
              <w:rPr>
                <w:b/>
                <w:sz w:val="20"/>
                <w:szCs w:val="20"/>
              </w:rPr>
              <w:t xml:space="preserve"> o certifikaci:</w:t>
            </w:r>
          </w:p>
          <w:p w14:paraId="2CF5D63B" w14:textId="77777777" w:rsidR="00854712" w:rsidRPr="00914A2A" w:rsidRDefault="00854712" w:rsidP="00BE7345">
            <w:pPr>
              <w:pStyle w:val="text"/>
              <w:spacing w:before="60" w:after="120"/>
              <w:ind w:left="352"/>
              <w:rPr>
                <w:sz w:val="20"/>
                <w:szCs w:val="20"/>
              </w:rPr>
            </w:pPr>
            <w:r w:rsidRPr="00914A2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A2A">
              <w:rPr>
                <w:sz w:val="20"/>
                <w:szCs w:val="20"/>
              </w:rPr>
              <w:instrText xml:space="preserve"> FORMTEXT </w:instrText>
            </w:r>
            <w:r w:rsidRPr="00914A2A">
              <w:rPr>
                <w:sz w:val="20"/>
                <w:szCs w:val="20"/>
              </w:rPr>
            </w:r>
            <w:r w:rsidRPr="00914A2A">
              <w:rPr>
                <w:sz w:val="20"/>
                <w:szCs w:val="20"/>
              </w:rPr>
              <w:fldChar w:fldCharType="separate"/>
            </w:r>
            <w:r w:rsidRPr="00914A2A">
              <w:rPr>
                <w:sz w:val="20"/>
                <w:szCs w:val="20"/>
              </w:rPr>
              <w:t> </w:t>
            </w:r>
            <w:r w:rsidRPr="00914A2A">
              <w:rPr>
                <w:sz w:val="20"/>
                <w:szCs w:val="20"/>
              </w:rPr>
              <w:t> </w:t>
            </w:r>
            <w:r w:rsidRPr="00914A2A">
              <w:rPr>
                <w:sz w:val="20"/>
                <w:szCs w:val="20"/>
              </w:rPr>
              <w:t> </w:t>
            </w:r>
            <w:r w:rsidRPr="00914A2A">
              <w:rPr>
                <w:sz w:val="20"/>
                <w:szCs w:val="20"/>
              </w:rPr>
              <w:t> </w:t>
            </w:r>
            <w:r w:rsidRPr="00914A2A">
              <w:rPr>
                <w:sz w:val="20"/>
                <w:szCs w:val="20"/>
              </w:rPr>
              <w:t> </w:t>
            </w:r>
            <w:r w:rsidRPr="00914A2A">
              <w:rPr>
                <w:sz w:val="20"/>
                <w:szCs w:val="20"/>
              </w:rPr>
              <w:fldChar w:fldCharType="end"/>
            </w:r>
          </w:p>
        </w:tc>
      </w:tr>
      <w:tr w:rsidR="00246021" w:rsidRPr="00ED66F5" w14:paraId="084654A7" w14:textId="77777777" w:rsidTr="00914A2A">
        <w:trPr>
          <w:trHeight w:val="195"/>
        </w:trPr>
        <w:tc>
          <w:tcPr>
            <w:tcW w:w="107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E72A15" w14:textId="023A3605" w:rsidR="00246021" w:rsidRPr="00914A2A" w:rsidRDefault="00246021" w:rsidP="00B8132F">
            <w:pPr>
              <w:pStyle w:val="text"/>
              <w:numPr>
                <w:ilvl w:val="0"/>
                <w:numId w:val="34"/>
              </w:numPr>
              <w:spacing w:before="60"/>
              <w:ind w:left="351" w:hanging="351"/>
              <w:rPr>
                <w:b/>
                <w:sz w:val="20"/>
                <w:szCs w:val="20"/>
              </w:rPr>
            </w:pPr>
            <w:r w:rsidRPr="00914A2A">
              <w:rPr>
                <w:b/>
                <w:sz w:val="20"/>
                <w:szCs w:val="20"/>
              </w:rPr>
              <w:t>Informace o systému managementu:</w:t>
            </w:r>
          </w:p>
        </w:tc>
      </w:tr>
      <w:tr w:rsidR="00916434" w:rsidRPr="00ED66F5" w14:paraId="6D706E14" w14:textId="77777777" w:rsidTr="00BE7345">
        <w:trPr>
          <w:trHeight w:val="195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19ED7" w14:textId="2A221486" w:rsidR="00916434" w:rsidRPr="00914A2A" w:rsidRDefault="00916434" w:rsidP="00914A2A">
            <w:pPr>
              <w:pStyle w:val="text"/>
              <w:spacing w:before="60"/>
              <w:rPr>
                <w:bCs w:val="0"/>
                <w:sz w:val="18"/>
                <w:szCs w:val="18"/>
              </w:rPr>
            </w:pPr>
            <w:r w:rsidRPr="00914A2A">
              <w:rPr>
                <w:bCs w:val="0"/>
                <w:sz w:val="18"/>
                <w:szCs w:val="18"/>
              </w:rPr>
              <w:t>Je v celé organizaci (včetně všech pracovišť) zaveden jednotný systém managementu?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A66A3" w14:textId="54A724E2" w:rsidR="00916434" w:rsidRPr="00914A2A" w:rsidRDefault="00916434" w:rsidP="00914A2A">
            <w:pPr>
              <w:pStyle w:val="text"/>
              <w:spacing w:before="60"/>
              <w:rPr>
                <w:bCs w:val="0"/>
                <w:sz w:val="18"/>
                <w:szCs w:val="18"/>
              </w:rPr>
            </w:pPr>
            <w:r w:rsidRPr="00914A2A">
              <w:rPr>
                <w:sz w:val="18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sz w:val="18"/>
                <w:szCs w:val="22"/>
              </w:rPr>
              <w:instrText xml:space="preserve"> FORMCHECKBOX </w:instrText>
            </w:r>
            <w:r w:rsidRPr="00914A2A">
              <w:rPr>
                <w:sz w:val="18"/>
                <w:szCs w:val="22"/>
              </w:rPr>
            </w:r>
            <w:r w:rsidRPr="00914A2A">
              <w:rPr>
                <w:sz w:val="18"/>
                <w:szCs w:val="22"/>
              </w:rPr>
              <w:fldChar w:fldCharType="separate"/>
            </w:r>
            <w:r w:rsidRPr="00914A2A">
              <w:rPr>
                <w:sz w:val="18"/>
                <w:szCs w:val="22"/>
              </w:rPr>
              <w:fldChar w:fldCharType="end"/>
            </w:r>
            <w:r w:rsidRPr="00914A2A">
              <w:rPr>
                <w:sz w:val="18"/>
                <w:szCs w:val="22"/>
              </w:rPr>
              <w:t xml:space="preserve">  ANO   </w:t>
            </w:r>
            <w:r w:rsidRPr="00914A2A">
              <w:rPr>
                <w:sz w:val="18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sz w:val="18"/>
                <w:szCs w:val="22"/>
              </w:rPr>
              <w:instrText xml:space="preserve"> FORMCHECKBOX </w:instrText>
            </w:r>
            <w:r w:rsidRPr="00914A2A">
              <w:rPr>
                <w:sz w:val="18"/>
                <w:szCs w:val="22"/>
              </w:rPr>
            </w:r>
            <w:r w:rsidRPr="00914A2A">
              <w:rPr>
                <w:sz w:val="18"/>
                <w:szCs w:val="22"/>
              </w:rPr>
              <w:fldChar w:fldCharType="separate"/>
            </w:r>
            <w:r w:rsidRPr="00914A2A">
              <w:rPr>
                <w:sz w:val="18"/>
                <w:szCs w:val="22"/>
              </w:rPr>
              <w:fldChar w:fldCharType="end"/>
            </w:r>
            <w:r w:rsidRPr="00914A2A">
              <w:rPr>
                <w:sz w:val="18"/>
                <w:szCs w:val="22"/>
              </w:rPr>
              <w:t xml:space="preserve">  NE</w:t>
            </w:r>
          </w:p>
        </w:tc>
      </w:tr>
      <w:tr w:rsidR="00916434" w:rsidRPr="00ED66F5" w14:paraId="35C84452" w14:textId="77777777" w:rsidTr="00BE7345">
        <w:trPr>
          <w:trHeight w:val="195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5BCF4" w14:textId="1DC64B89" w:rsidR="00916434" w:rsidRPr="00914A2A" w:rsidRDefault="00916434" w:rsidP="00914A2A">
            <w:pPr>
              <w:pStyle w:val="text"/>
              <w:spacing w:before="60"/>
              <w:rPr>
                <w:bCs w:val="0"/>
                <w:sz w:val="18"/>
                <w:szCs w:val="18"/>
              </w:rPr>
            </w:pPr>
            <w:r w:rsidRPr="00914A2A">
              <w:rPr>
                <w:bCs w:val="0"/>
                <w:sz w:val="18"/>
                <w:szCs w:val="18"/>
              </w:rPr>
              <w:t>Má ústředí pravomoc definovat, vytvořit a udržovat jednotný systém managementu?</w:t>
            </w:r>
            <w:r w:rsidRPr="00914A2A">
              <w:rPr>
                <w:bCs w:val="0"/>
                <w:sz w:val="18"/>
                <w:szCs w:val="18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E8DF2" w14:textId="76520846" w:rsidR="00916434" w:rsidRPr="00914A2A" w:rsidRDefault="00916434" w:rsidP="00914A2A">
            <w:pPr>
              <w:pStyle w:val="text"/>
              <w:spacing w:before="60"/>
              <w:rPr>
                <w:sz w:val="18"/>
                <w:szCs w:val="22"/>
              </w:rPr>
            </w:pPr>
            <w:r w:rsidRPr="00914A2A">
              <w:rPr>
                <w:sz w:val="18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sz w:val="18"/>
                <w:szCs w:val="22"/>
              </w:rPr>
              <w:instrText xml:space="preserve"> FORMCHECKBOX </w:instrText>
            </w:r>
            <w:r w:rsidRPr="00914A2A">
              <w:rPr>
                <w:sz w:val="18"/>
                <w:szCs w:val="22"/>
              </w:rPr>
            </w:r>
            <w:r w:rsidRPr="00914A2A">
              <w:rPr>
                <w:sz w:val="18"/>
                <w:szCs w:val="22"/>
              </w:rPr>
              <w:fldChar w:fldCharType="separate"/>
            </w:r>
            <w:r w:rsidRPr="00914A2A">
              <w:rPr>
                <w:sz w:val="18"/>
                <w:szCs w:val="22"/>
              </w:rPr>
              <w:fldChar w:fldCharType="end"/>
            </w:r>
            <w:r w:rsidRPr="00914A2A">
              <w:rPr>
                <w:sz w:val="18"/>
                <w:szCs w:val="22"/>
              </w:rPr>
              <w:t xml:space="preserve">  ANO   </w:t>
            </w:r>
            <w:r w:rsidRPr="00914A2A">
              <w:rPr>
                <w:sz w:val="18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sz w:val="18"/>
                <w:szCs w:val="22"/>
              </w:rPr>
              <w:instrText xml:space="preserve"> FORMCHECKBOX </w:instrText>
            </w:r>
            <w:r w:rsidRPr="00914A2A">
              <w:rPr>
                <w:sz w:val="18"/>
                <w:szCs w:val="22"/>
              </w:rPr>
            </w:r>
            <w:r w:rsidRPr="00914A2A">
              <w:rPr>
                <w:sz w:val="18"/>
                <w:szCs w:val="22"/>
              </w:rPr>
              <w:fldChar w:fldCharType="separate"/>
            </w:r>
            <w:r w:rsidRPr="00914A2A">
              <w:rPr>
                <w:sz w:val="18"/>
                <w:szCs w:val="22"/>
              </w:rPr>
              <w:fldChar w:fldCharType="end"/>
            </w:r>
            <w:r w:rsidRPr="00914A2A">
              <w:rPr>
                <w:sz w:val="18"/>
                <w:szCs w:val="22"/>
              </w:rPr>
              <w:t xml:space="preserve">  NE</w:t>
            </w:r>
          </w:p>
        </w:tc>
      </w:tr>
      <w:tr w:rsidR="00916434" w:rsidRPr="00ED66F5" w14:paraId="43533735" w14:textId="77777777" w:rsidTr="00BE7345">
        <w:trPr>
          <w:trHeight w:val="195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3A85B" w14:textId="59857E57" w:rsidR="00916434" w:rsidRPr="00914A2A" w:rsidRDefault="00916434" w:rsidP="00914A2A">
            <w:pPr>
              <w:pStyle w:val="text"/>
              <w:spacing w:before="60"/>
              <w:rPr>
                <w:bCs w:val="0"/>
                <w:sz w:val="18"/>
                <w:szCs w:val="18"/>
              </w:rPr>
            </w:pPr>
            <w:r w:rsidRPr="00914A2A">
              <w:rPr>
                <w:bCs w:val="0"/>
                <w:sz w:val="18"/>
                <w:szCs w:val="18"/>
              </w:rPr>
              <w:t>Podléhá systém managementu centralizovanému přezkoumání systému managementu?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EAD83" w14:textId="67D086BF" w:rsidR="00916434" w:rsidRPr="00914A2A" w:rsidRDefault="00916434" w:rsidP="00914A2A">
            <w:pPr>
              <w:pStyle w:val="text"/>
              <w:spacing w:before="60"/>
              <w:rPr>
                <w:sz w:val="18"/>
                <w:szCs w:val="22"/>
              </w:rPr>
            </w:pPr>
            <w:r w:rsidRPr="00914A2A">
              <w:rPr>
                <w:sz w:val="18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sz w:val="18"/>
                <w:szCs w:val="22"/>
              </w:rPr>
              <w:instrText xml:space="preserve"> FORMCHECKBOX </w:instrText>
            </w:r>
            <w:r w:rsidRPr="00914A2A">
              <w:rPr>
                <w:sz w:val="18"/>
                <w:szCs w:val="22"/>
              </w:rPr>
            </w:r>
            <w:r w:rsidRPr="00914A2A">
              <w:rPr>
                <w:sz w:val="18"/>
                <w:szCs w:val="22"/>
              </w:rPr>
              <w:fldChar w:fldCharType="separate"/>
            </w:r>
            <w:r w:rsidRPr="00914A2A">
              <w:rPr>
                <w:sz w:val="18"/>
                <w:szCs w:val="22"/>
              </w:rPr>
              <w:fldChar w:fldCharType="end"/>
            </w:r>
            <w:r w:rsidRPr="00914A2A">
              <w:rPr>
                <w:sz w:val="18"/>
                <w:szCs w:val="22"/>
              </w:rPr>
              <w:t xml:space="preserve">  ANO   </w:t>
            </w:r>
            <w:r w:rsidRPr="00914A2A">
              <w:rPr>
                <w:sz w:val="18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sz w:val="18"/>
                <w:szCs w:val="22"/>
              </w:rPr>
              <w:instrText xml:space="preserve"> FORMCHECKBOX </w:instrText>
            </w:r>
            <w:r w:rsidRPr="00914A2A">
              <w:rPr>
                <w:sz w:val="18"/>
                <w:szCs w:val="22"/>
              </w:rPr>
            </w:r>
            <w:r w:rsidRPr="00914A2A">
              <w:rPr>
                <w:sz w:val="18"/>
                <w:szCs w:val="22"/>
              </w:rPr>
              <w:fldChar w:fldCharType="separate"/>
            </w:r>
            <w:r w:rsidRPr="00914A2A">
              <w:rPr>
                <w:sz w:val="18"/>
                <w:szCs w:val="22"/>
              </w:rPr>
              <w:fldChar w:fldCharType="end"/>
            </w:r>
            <w:r w:rsidRPr="00914A2A">
              <w:rPr>
                <w:sz w:val="18"/>
                <w:szCs w:val="22"/>
              </w:rPr>
              <w:t xml:space="preserve">  NE</w:t>
            </w:r>
          </w:p>
        </w:tc>
      </w:tr>
      <w:tr w:rsidR="00916434" w:rsidRPr="00ED66F5" w14:paraId="754FBE46" w14:textId="77777777" w:rsidTr="00BE7345">
        <w:trPr>
          <w:trHeight w:val="195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38E85" w14:textId="690BF38B" w:rsidR="00916434" w:rsidRPr="00914A2A" w:rsidRDefault="00916434" w:rsidP="00914A2A">
            <w:pPr>
              <w:pStyle w:val="text"/>
              <w:spacing w:before="60"/>
              <w:rPr>
                <w:bCs w:val="0"/>
                <w:sz w:val="18"/>
                <w:szCs w:val="18"/>
              </w:rPr>
            </w:pPr>
            <w:r w:rsidRPr="00914A2A">
              <w:rPr>
                <w:bCs w:val="0"/>
                <w:sz w:val="18"/>
                <w:szCs w:val="18"/>
              </w:rPr>
              <w:t>Jsou na všech pracovištích zajištovány interní audity?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F6C04" w14:textId="35C6BA5C" w:rsidR="00916434" w:rsidRPr="00914A2A" w:rsidRDefault="00916434" w:rsidP="00914A2A">
            <w:pPr>
              <w:pStyle w:val="text"/>
              <w:spacing w:before="60"/>
              <w:rPr>
                <w:sz w:val="18"/>
                <w:szCs w:val="22"/>
              </w:rPr>
            </w:pPr>
            <w:r w:rsidRPr="00914A2A">
              <w:rPr>
                <w:sz w:val="18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sz w:val="18"/>
                <w:szCs w:val="22"/>
              </w:rPr>
              <w:instrText xml:space="preserve"> FORMCHECKBOX </w:instrText>
            </w:r>
            <w:r w:rsidRPr="00914A2A">
              <w:rPr>
                <w:sz w:val="18"/>
                <w:szCs w:val="22"/>
              </w:rPr>
            </w:r>
            <w:r w:rsidRPr="00914A2A">
              <w:rPr>
                <w:sz w:val="18"/>
                <w:szCs w:val="22"/>
              </w:rPr>
              <w:fldChar w:fldCharType="separate"/>
            </w:r>
            <w:r w:rsidRPr="00914A2A">
              <w:rPr>
                <w:sz w:val="18"/>
                <w:szCs w:val="22"/>
              </w:rPr>
              <w:fldChar w:fldCharType="end"/>
            </w:r>
            <w:r w:rsidRPr="00914A2A">
              <w:rPr>
                <w:sz w:val="18"/>
                <w:szCs w:val="22"/>
              </w:rPr>
              <w:t xml:space="preserve">  ANO   </w:t>
            </w:r>
            <w:r w:rsidRPr="00914A2A">
              <w:rPr>
                <w:sz w:val="18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sz w:val="18"/>
                <w:szCs w:val="22"/>
              </w:rPr>
              <w:instrText xml:space="preserve"> FORMCHECKBOX </w:instrText>
            </w:r>
            <w:r w:rsidRPr="00914A2A">
              <w:rPr>
                <w:sz w:val="18"/>
                <w:szCs w:val="22"/>
              </w:rPr>
            </w:r>
            <w:r w:rsidRPr="00914A2A">
              <w:rPr>
                <w:sz w:val="18"/>
                <w:szCs w:val="22"/>
              </w:rPr>
              <w:fldChar w:fldCharType="separate"/>
            </w:r>
            <w:r w:rsidRPr="00914A2A">
              <w:rPr>
                <w:sz w:val="18"/>
                <w:szCs w:val="22"/>
              </w:rPr>
              <w:fldChar w:fldCharType="end"/>
            </w:r>
            <w:r w:rsidRPr="00914A2A">
              <w:rPr>
                <w:sz w:val="18"/>
                <w:szCs w:val="22"/>
              </w:rPr>
              <w:t xml:space="preserve">  NE</w:t>
            </w:r>
          </w:p>
        </w:tc>
      </w:tr>
      <w:tr w:rsidR="00916434" w:rsidRPr="00ED66F5" w14:paraId="4609AE98" w14:textId="77777777" w:rsidTr="00BE7345">
        <w:trPr>
          <w:trHeight w:val="195"/>
        </w:trPr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8CED14" w14:textId="0FCBC701" w:rsidR="00916434" w:rsidRPr="00914A2A" w:rsidRDefault="00916434" w:rsidP="00BE7345">
            <w:pPr>
              <w:pStyle w:val="text"/>
              <w:spacing w:before="60" w:after="120"/>
              <w:rPr>
                <w:bCs w:val="0"/>
                <w:sz w:val="18"/>
                <w:szCs w:val="18"/>
              </w:rPr>
            </w:pPr>
            <w:r w:rsidRPr="00914A2A">
              <w:rPr>
                <w:bCs w:val="0"/>
                <w:sz w:val="18"/>
                <w:szCs w:val="18"/>
              </w:rPr>
              <w:t xml:space="preserve">Jsou data pro prokázání energetické hospodárnosti shromažďovány a analyzovány ústředím?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6FEDFC" w14:textId="7645135E" w:rsidR="00916434" w:rsidRPr="00914A2A" w:rsidRDefault="00916434" w:rsidP="00914A2A">
            <w:pPr>
              <w:pStyle w:val="text"/>
              <w:spacing w:before="60"/>
              <w:rPr>
                <w:sz w:val="18"/>
                <w:szCs w:val="22"/>
              </w:rPr>
            </w:pPr>
            <w:r w:rsidRPr="00914A2A">
              <w:rPr>
                <w:sz w:val="18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sz w:val="18"/>
                <w:szCs w:val="22"/>
              </w:rPr>
              <w:instrText xml:space="preserve"> FORMCHECKBOX </w:instrText>
            </w:r>
            <w:r w:rsidRPr="00914A2A">
              <w:rPr>
                <w:sz w:val="18"/>
                <w:szCs w:val="22"/>
              </w:rPr>
            </w:r>
            <w:r w:rsidRPr="00914A2A">
              <w:rPr>
                <w:sz w:val="18"/>
                <w:szCs w:val="22"/>
              </w:rPr>
              <w:fldChar w:fldCharType="separate"/>
            </w:r>
            <w:r w:rsidRPr="00914A2A">
              <w:rPr>
                <w:sz w:val="18"/>
                <w:szCs w:val="22"/>
              </w:rPr>
              <w:fldChar w:fldCharType="end"/>
            </w:r>
            <w:r w:rsidRPr="00914A2A">
              <w:rPr>
                <w:sz w:val="18"/>
                <w:szCs w:val="22"/>
              </w:rPr>
              <w:t xml:space="preserve">  ANO   </w:t>
            </w:r>
            <w:r w:rsidRPr="00914A2A">
              <w:rPr>
                <w:sz w:val="18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sz w:val="18"/>
                <w:szCs w:val="22"/>
              </w:rPr>
              <w:instrText xml:space="preserve"> FORMCHECKBOX </w:instrText>
            </w:r>
            <w:r w:rsidRPr="00914A2A">
              <w:rPr>
                <w:sz w:val="18"/>
                <w:szCs w:val="22"/>
              </w:rPr>
            </w:r>
            <w:r w:rsidRPr="00914A2A">
              <w:rPr>
                <w:sz w:val="18"/>
                <w:szCs w:val="22"/>
              </w:rPr>
              <w:fldChar w:fldCharType="separate"/>
            </w:r>
            <w:r w:rsidRPr="00914A2A">
              <w:rPr>
                <w:sz w:val="18"/>
                <w:szCs w:val="22"/>
              </w:rPr>
              <w:fldChar w:fldCharType="end"/>
            </w:r>
            <w:r w:rsidRPr="00914A2A">
              <w:rPr>
                <w:sz w:val="18"/>
                <w:szCs w:val="22"/>
              </w:rPr>
              <w:t xml:space="preserve">  NE</w:t>
            </w:r>
          </w:p>
        </w:tc>
      </w:tr>
      <w:tr w:rsidR="006A6C50" w:rsidRPr="00ED66F5" w14:paraId="215B37E5" w14:textId="77777777" w:rsidTr="00BE7345">
        <w:trPr>
          <w:trHeight w:val="195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0503C" w14:textId="77777777" w:rsidR="006A6C50" w:rsidRPr="00ED66F5" w:rsidRDefault="006A6C50" w:rsidP="006A6C50">
            <w:pPr>
              <w:pStyle w:val="text"/>
              <w:numPr>
                <w:ilvl w:val="0"/>
                <w:numId w:val="34"/>
              </w:numPr>
              <w:spacing w:before="60" w:after="120"/>
              <w:ind w:left="351" w:hanging="35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Uveďte p</w:t>
            </w:r>
            <w:r w:rsidRPr="00ED66F5">
              <w:rPr>
                <w:b/>
                <w:sz w:val="20"/>
                <w:szCs w:val="20"/>
              </w:rPr>
              <w:t>očet pracovníků</w:t>
            </w:r>
            <w:r w:rsidRPr="00ED66F5">
              <w:rPr>
                <w:sz w:val="20"/>
                <w:szCs w:val="20"/>
              </w:rPr>
              <w:t xml:space="preserve">, kteří </w:t>
            </w:r>
            <w:r>
              <w:rPr>
                <w:sz w:val="20"/>
                <w:szCs w:val="20"/>
              </w:rPr>
              <w:t xml:space="preserve">podstatným způsobem ovlivňují energetickou hospodárnost </w:t>
            </w:r>
            <w:r w:rsidRPr="00ED66F5">
              <w:rPr>
                <w:sz w:val="20"/>
                <w:szCs w:val="20"/>
              </w:rPr>
              <w:t xml:space="preserve">a kteří </w:t>
            </w:r>
            <w:r w:rsidRPr="009412BC">
              <w:rPr>
                <w:bCs w:val="0"/>
                <w:sz w:val="20"/>
                <w:szCs w:val="20"/>
              </w:rPr>
              <w:t>aktivně</w:t>
            </w:r>
            <w:r w:rsidRPr="00ED66F5">
              <w:rPr>
                <w:sz w:val="20"/>
                <w:szCs w:val="20"/>
              </w:rPr>
              <w:t xml:space="preserve"> přispívají k plnění požadavků ČSN EN ISO 50001:</w:t>
            </w:r>
          </w:p>
          <w:tbl>
            <w:tblPr>
              <w:tblStyle w:val="Mkatabulky"/>
              <w:tblW w:w="1026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426"/>
              <w:gridCol w:w="1843"/>
            </w:tblGrid>
            <w:tr w:rsidR="006A6C50" w:rsidRPr="00ED66F5" w14:paraId="71ECDDAC" w14:textId="77777777" w:rsidTr="00F30EC8">
              <w:trPr>
                <w:trHeight w:val="500"/>
                <w:jc w:val="center"/>
              </w:trPr>
              <w:tc>
                <w:tcPr>
                  <w:tcW w:w="8426" w:type="dxa"/>
                  <w:shd w:val="pct5" w:color="auto" w:fill="auto"/>
                  <w:vAlign w:val="center"/>
                </w:tcPr>
                <w:p w14:paraId="2EA2D6A1" w14:textId="77777777" w:rsidR="006A6C50" w:rsidRPr="00ED66F5" w:rsidRDefault="006A6C50" w:rsidP="006A6C50">
                  <w:pPr>
                    <w:pStyle w:val="text"/>
                    <w:spacing w:before="60"/>
                    <w:ind w:hanging="35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D66F5">
                    <w:rPr>
                      <w:b/>
                      <w:sz w:val="20"/>
                      <w:szCs w:val="20"/>
                    </w:rPr>
                    <w:t>Funkce:</w:t>
                  </w:r>
                </w:p>
              </w:tc>
              <w:tc>
                <w:tcPr>
                  <w:tcW w:w="1843" w:type="dxa"/>
                  <w:shd w:val="pct5" w:color="auto" w:fill="auto"/>
                  <w:vAlign w:val="center"/>
                </w:tcPr>
                <w:p w14:paraId="3810A73F" w14:textId="77777777" w:rsidR="006A6C50" w:rsidRPr="00ED66F5" w:rsidRDefault="006A6C50" w:rsidP="006A6C50">
                  <w:pPr>
                    <w:pStyle w:val="text"/>
                    <w:spacing w:before="6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Efektivní počet pracovníků*</w:t>
                  </w:r>
                  <w:r w:rsidRPr="00ED66F5"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</w:tr>
            <w:tr w:rsidR="006A6C50" w:rsidRPr="00ED66F5" w14:paraId="4D67A704" w14:textId="77777777" w:rsidTr="00F30EC8">
              <w:trPr>
                <w:jc w:val="center"/>
              </w:trPr>
              <w:tc>
                <w:tcPr>
                  <w:tcW w:w="8426" w:type="dxa"/>
                  <w:vAlign w:val="center"/>
                </w:tcPr>
                <w:p w14:paraId="2700FBC2" w14:textId="77777777" w:rsidR="006A6C50" w:rsidRPr="00ED66F5" w:rsidRDefault="006A6C50" w:rsidP="006A6C50">
                  <w:pPr>
                    <w:pStyle w:val="text"/>
                    <w:spacing w:before="60"/>
                    <w:jc w:val="left"/>
                    <w:rPr>
                      <w:sz w:val="20"/>
                      <w:szCs w:val="20"/>
                    </w:rPr>
                  </w:pPr>
                  <w:r w:rsidRPr="00ED66F5">
                    <w:rPr>
                      <w:sz w:val="20"/>
                      <w:szCs w:val="20"/>
                    </w:rPr>
                    <w:t>Vrcholov</w:t>
                  </w:r>
                  <w:r>
                    <w:rPr>
                      <w:sz w:val="20"/>
                      <w:szCs w:val="20"/>
                    </w:rPr>
                    <w:t>é vedení</w:t>
                  </w:r>
                  <w:r w:rsidRPr="00ED66F5">
                    <w:rPr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1843" w:type="dxa"/>
                  <w:vAlign w:val="center"/>
                </w:tcPr>
                <w:p w14:paraId="6BC70715" w14:textId="77777777" w:rsidR="006A6C50" w:rsidRPr="00ED66F5" w:rsidRDefault="006A6C50" w:rsidP="006A6C50">
                  <w:pPr>
                    <w:ind w:hanging="351"/>
                    <w:rPr>
                      <w:rFonts w:ascii="Arial" w:hAnsi="Arial" w:cs="Arial"/>
                    </w:rPr>
                  </w:pP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A6C50" w:rsidRPr="00ED66F5" w14:paraId="66DC0D32" w14:textId="77777777" w:rsidTr="00F30EC8">
              <w:trPr>
                <w:jc w:val="center"/>
              </w:trPr>
              <w:tc>
                <w:tcPr>
                  <w:tcW w:w="8426" w:type="dxa"/>
                  <w:vAlign w:val="center"/>
                </w:tcPr>
                <w:p w14:paraId="1C7F1DFF" w14:textId="77777777" w:rsidR="006A6C50" w:rsidRPr="00ED66F5" w:rsidRDefault="006A6C50" w:rsidP="006A6C50">
                  <w:pPr>
                    <w:pStyle w:val="text"/>
                    <w:spacing w:before="60"/>
                    <w:jc w:val="left"/>
                    <w:rPr>
                      <w:sz w:val="20"/>
                      <w:szCs w:val="20"/>
                    </w:rPr>
                  </w:pPr>
                  <w:r w:rsidRPr="009412BC">
                    <w:rPr>
                      <w:sz w:val="20"/>
                      <w:szCs w:val="20"/>
                    </w:rPr>
                    <w:t>Tým řídící hospodaření s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9412BC">
                    <w:rPr>
                      <w:sz w:val="20"/>
                      <w:szCs w:val="20"/>
                    </w:rPr>
                    <w:t>energií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43" w:type="dxa"/>
                  <w:vAlign w:val="center"/>
                </w:tcPr>
                <w:p w14:paraId="53AE756F" w14:textId="77777777" w:rsidR="006A6C50" w:rsidRPr="00ED66F5" w:rsidRDefault="006A6C50" w:rsidP="006A6C50">
                  <w:pPr>
                    <w:ind w:hanging="351"/>
                    <w:rPr>
                      <w:rFonts w:ascii="Arial" w:hAnsi="Arial" w:cs="Arial"/>
                    </w:rPr>
                  </w:pP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A6C50" w:rsidRPr="00ED66F5" w14:paraId="19AB08D1" w14:textId="77777777" w:rsidTr="00F30EC8">
              <w:trPr>
                <w:jc w:val="center"/>
              </w:trPr>
              <w:tc>
                <w:tcPr>
                  <w:tcW w:w="8426" w:type="dxa"/>
                  <w:vAlign w:val="center"/>
                </w:tcPr>
                <w:p w14:paraId="22F32A42" w14:textId="77777777" w:rsidR="006A6C50" w:rsidRPr="009412BC" w:rsidRDefault="006A6C50" w:rsidP="006A6C50">
                  <w:pPr>
                    <w:pStyle w:val="text"/>
                    <w:spacing w:before="60"/>
                    <w:jc w:val="left"/>
                    <w:rPr>
                      <w:sz w:val="20"/>
                      <w:szCs w:val="20"/>
                    </w:rPr>
                  </w:pPr>
                  <w:r w:rsidRPr="009412BC">
                    <w:rPr>
                      <w:sz w:val="20"/>
                      <w:szCs w:val="20"/>
                    </w:rPr>
                    <w:t>Pracovník(</w:t>
                  </w:r>
                  <w:proofErr w:type="spellStart"/>
                  <w:r w:rsidRPr="009412BC">
                    <w:rPr>
                      <w:sz w:val="20"/>
                      <w:szCs w:val="20"/>
                    </w:rPr>
                    <w:t>ci</w:t>
                  </w:r>
                  <w:proofErr w:type="spellEnd"/>
                  <w:r w:rsidRPr="009412BC">
                    <w:rPr>
                      <w:sz w:val="20"/>
                      <w:szCs w:val="20"/>
                    </w:rPr>
                    <w:t>) odpovědný(í) za nákup v souvislosti s energetickou hospodárností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43" w:type="dxa"/>
                  <w:vAlign w:val="center"/>
                </w:tcPr>
                <w:p w14:paraId="65A8D973" w14:textId="77777777" w:rsidR="006A6C50" w:rsidRPr="00ED66F5" w:rsidRDefault="006A6C50" w:rsidP="006A6C50">
                  <w:pPr>
                    <w:ind w:hanging="35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A6C50" w:rsidRPr="00ED66F5" w14:paraId="572B8266" w14:textId="77777777" w:rsidTr="00F30EC8">
              <w:trPr>
                <w:jc w:val="center"/>
              </w:trPr>
              <w:tc>
                <w:tcPr>
                  <w:tcW w:w="8426" w:type="dxa"/>
                  <w:vAlign w:val="center"/>
                </w:tcPr>
                <w:p w14:paraId="517DECF4" w14:textId="77777777" w:rsidR="006A6C50" w:rsidRPr="009412BC" w:rsidRDefault="006A6C50" w:rsidP="006A6C50">
                  <w:pPr>
                    <w:pStyle w:val="text"/>
                    <w:spacing w:before="60"/>
                    <w:jc w:val="left"/>
                    <w:rPr>
                      <w:sz w:val="20"/>
                      <w:szCs w:val="20"/>
                    </w:rPr>
                  </w:pPr>
                  <w:r w:rsidRPr="00031E4C">
                    <w:rPr>
                      <w:sz w:val="20"/>
                      <w:szCs w:val="20"/>
                    </w:rPr>
                    <w:t>Pracovníci odpovědní za významné změny týkající se energetické hospodárnosti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43" w:type="dxa"/>
                  <w:vAlign w:val="center"/>
                </w:tcPr>
                <w:p w14:paraId="66F81ADD" w14:textId="77777777" w:rsidR="006A6C50" w:rsidRPr="00ED66F5" w:rsidRDefault="006A6C50" w:rsidP="006A6C50">
                  <w:pPr>
                    <w:ind w:hanging="35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A6C50" w:rsidRPr="00ED66F5" w14:paraId="19E4CFED" w14:textId="77777777" w:rsidTr="00F30EC8">
              <w:trPr>
                <w:jc w:val="center"/>
              </w:trPr>
              <w:tc>
                <w:tcPr>
                  <w:tcW w:w="8426" w:type="dxa"/>
                  <w:vAlign w:val="center"/>
                </w:tcPr>
                <w:p w14:paraId="3B367565" w14:textId="77777777" w:rsidR="006A6C50" w:rsidRPr="009412BC" w:rsidRDefault="006A6C50" w:rsidP="006A6C50">
                  <w:pPr>
                    <w:pStyle w:val="text"/>
                    <w:spacing w:before="60"/>
                    <w:jc w:val="left"/>
                    <w:rPr>
                      <w:sz w:val="20"/>
                      <w:szCs w:val="20"/>
                    </w:rPr>
                  </w:pPr>
                  <w:r w:rsidRPr="00031E4C">
                    <w:rPr>
                      <w:sz w:val="20"/>
                      <w:szCs w:val="20"/>
                    </w:rPr>
                    <w:t>Pracovníci odpovědní za vývoj, zavádění nebo udržování zlepšování energetické hospodárnosti včetně cílů, cílových hodnot v oblasti energie a akčních plánů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43" w:type="dxa"/>
                  <w:vAlign w:val="center"/>
                </w:tcPr>
                <w:p w14:paraId="33428493" w14:textId="77777777" w:rsidR="006A6C50" w:rsidRPr="00ED66F5" w:rsidRDefault="006A6C50" w:rsidP="006A6C50">
                  <w:pPr>
                    <w:ind w:hanging="35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A6C50" w:rsidRPr="00ED66F5" w14:paraId="5E2D9790" w14:textId="77777777" w:rsidTr="00F30EC8">
              <w:trPr>
                <w:jc w:val="center"/>
              </w:trPr>
              <w:tc>
                <w:tcPr>
                  <w:tcW w:w="8426" w:type="dxa"/>
                  <w:vAlign w:val="center"/>
                </w:tcPr>
                <w:p w14:paraId="7A096660" w14:textId="77777777" w:rsidR="006A6C50" w:rsidRPr="009412BC" w:rsidRDefault="006A6C50" w:rsidP="006A6C50">
                  <w:pPr>
                    <w:pStyle w:val="text"/>
                    <w:spacing w:before="60"/>
                    <w:jc w:val="left"/>
                    <w:rPr>
                      <w:sz w:val="20"/>
                      <w:szCs w:val="20"/>
                    </w:rPr>
                  </w:pPr>
                  <w:r w:rsidRPr="00031E4C">
                    <w:rPr>
                      <w:sz w:val="20"/>
                      <w:szCs w:val="20"/>
                    </w:rPr>
                    <w:t>Pracovníci odpovědní za vývoj a udržování dat a analýz týkajících se energie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43" w:type="dxa"/>
                  <w:vAlign w:val="center"/>
                </w:tcPr>
                <w:p w14:paraId="55A96251" w14:textId="77777777" w:rsidR="006A6C50" w:rsidRPr="00ED66F5" w:rsidRDefault="006A6C50" w:rsidP="006A6C50">
                  <w:pPr>
                    <w:ind w:hanging="35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A6C50" w:rsidRPr="00ED66F5" w14:paraId="357B90BE" w14:textId="77777777" w:rsidTr="00F30EC8">
              <w:trPr>
                <w:jc w:val="center"/>
              </w:trPr>
              <w:tc>
                <w:tcPr>
                  <w:tcW w:w="8426" w:type="dxa"/>
                  <w:vAlign w:val="center"/>
                </w:tcPr>
                <w:p w14:paraId="161C5CDC" w14:textId="77777777" w:rsidR="006A6C50" w:rsidRPr="009412BC" w:rsidRDefault="006A6C50" w:rsidP="006A6C50">
                  <w:pPr>
                    <w:pStyle w:val="text"/>
                    <w:spacing w:before="60"/>
                    <w:jc w:val="left"/>
                    <w:rPr>
                      <w:sz w:val="20"/>
                      <w:szCs w:val="20"/>
                    </w:rPr>
                  </w:pPr>
                  <w:r w:rsidRPr="00031E4C">
                    <w:rPr>
                      <w:sz w:val="20"/>
                      <w:szCs w:val="20"/>
                    </w:rPr>
                    <w:t>Pracovníci odpovědní za plánování, provoz a udržování procesů souvisejících s významnými užitími energie, včetně sezónních činností (např. činnosti v oblasti sklizně, hotely)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43" w:type="dxa"/>
                  <w:vAlign w:val="center"/>
                </w:tcPr>
                <w:p w14:paraId="59232CD3" w14:textId="77777777" w:rsidR="006A6C50" w:rsidRPr="00ED66F5" w:rsidRDefault="006A6C50" w:rsidP="006A6C50">
                  <w:pPr>
                    <w:ind w:hanging="35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A6C50" w:rsidRPr="00ED66F5" w14:paraId="1BD50E82" w14:textId="77777777" w:rsidTr="00F30EC8">
              <w:trPr>
                <w:jc w:val="center"/>
              </w:trPr>
              <w:tc>
                <w:tcPr>
                  <w:tcW w:w="8426" w:type="dxa"/>
                  <w:vAlign w:val="center"/>
                </w:tcPr>
                <w:p w14:paraId="606C86B0" w14:textId="77777777" w:rsidR="006A6C50" w:rsidRPr="009412BC" w:rsidRDefault="006A6C50" w:rsidP="006A6C50">
                  <w:pPr>
                    <w:pStyle w:val="text"/>
                    <w:spacing w:before="60"/>
                    <w:jc w:val="left"/>
                    <w:rPr>
                      <w:sz w:val="20"/>
                      <w:szCs w:val="20"/>
                    </w:rPr>
                  </w:pPr>
                  <w:r w:rsidRPr="00031E4C">
                    <w:rPr>
                      <w:sz w:val="20"/>
                      <w:szCs w:val="20"/>
                    </w:rPr>
                    <w:t>Pracovníci odpovědní za návrh, který ovlivňuje energetickou hospodárnost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43" w:type="dxa"/>
                  <w:vAlign w:val="center"/>
                </w:tcPr>
                <w:p w14:paraId="3E77FA95" w14:textId="77777777" w:rsidR="006A6C50" w:rsidRPr="00ED66F5" w:rsidRDefault="006A6C50" w:rsidP="006A6C50">
                  <w:pPr>
                    <w:ind w:hanging="351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A6C50" w:rsidRPr="00ED66F5" w14:paraId="628CC2C7" w14:textId="77777777" w:rsidTr="00F30EC8">
              <w:trPr>
                <w:jc w:val="center"/>
              </w:trPr>
              <w:tc>
                <w:tcPr>
                  <w:tcW w:w="8426" w:type="dxa"/>
                  <w:vAlign w:val="center"/>
                </w:tcPr>
                <w:p w14:paraId="579A45AD" w14:textId="77777777" w:rsidR="006A6C50" w:rsidRPr="00ED66F5" w:rsidRDefault="006A6C50" w:rsidP="006A6C50">
                  <w:pPr>
                    <w:pStyle w:val="text"/>
                    <w:spacing w:before="60"/>
                    <w:ind w:right="-108"/>
                    <w:jc w:val="left"/>
                    <w:rPr>
                      <w:sz w:val="20"/>
                      <w:szCs w:val="20"/>
                    </w:rPr>
                  </w:pPr>
                  <w:r w:rsidRPr="00031E4C">
                    <w:rPr>
                      <w:sz w:val="20"/>
                      <w:szCs w:val="20"/>
                    </w:rPr>
                    <w:t>Dodavatelé nebo externí poskytovatelé služeb, kteří ovlivňují energetickou hospodárnost, nebo zlepšování energetické hospodárnosti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43" w:type="dxa"/>
                  <w:vAlign w:val="center"/>
                </w:tcPr>
                <w:p w14:paraId="546FDD61" w14:textId="77777777" w:rsidR="006A6C50" w:rsidRPr="00ED66F5" w:rsidRDefault="006A6C50" w:rsidP="006A6C50">
                  <w:pPr>
                    <w:ind w:hanging="351"/>
                    <w:rPr>
                      <w:rFonts w:ascii="Arial" w:hAnsi="Arial" w:cs="Arial"/>
                    </w:rPr>
                  </w:pP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ED66F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64FE042" w14:textId="58C39BCE" w:rsidR="006A6C50" w:rsidRPr="00C66653" w:rsidRDefault="006A6C50" w:rsidP="00F30EC8">
            <w:pPr>
              <w:pStyle w:val="text"/>
              <w:spacing w:before="120" w:after="20"/>
              <w:rPr>
                <w:b/>
                <w:bCs w:val="0"/>
                <w:sz w:val="18"/>
                <w:szCs w:val="22"/>
              </w:rPr>
            </w:pPr>
            <w:r w:rsidRPr="00C43948">
              <w:rPr>
                <w:b/>
                <w:bCs w:val="0"/>
                <w:i/>
                <w:sz w:val="18"/>
                <w:szCs w:val="18"/>
              </w:rPr>
              <w:t>* Pracovníci, kteří vykonávají více funkcí se nezapočítávají dvakrát</w:t>
            </w:r>
            <w:r w:rsidR="00C43948">
              <w:rPr>
                <w:b/>
                <w:bCs w:val="0"/>
                <w:i/>
                <w:sz w:val="18"/>
                <w:szCs w:val="18"/>
              </w:rPr>
              <w:t>,</w:t>
            </w:r>
            <w:r w:rsidRPr="00C43948">
              <w:rPr>
                <w:b/>
                <w:bCs w:val="0"/>
                <w:i/>
                <w:sz w:val="18"/>
                <w:szCs w:val="18"/>
              </w:rPr>
              <w:t xml:space="preserve"> ale jen příslušnou částí jejich pracovního úvazku. Částečné pracovní úvazky převeďte na ekvivalentní počet plných pracovních úvazků.  Pokud velké množství efektivního počtu pracovníků provádí podobné nebo opakující se procesy – může být jejich počet snížen – musí to být však odůvodněno a zaznamenáno. Součet počtu pracovníků v systému managementu na lokalitách uvedený níže v tabulce má být roven součtu pracovníků významnou rolí zapojených do EnMS za celou firmu.</w:t>
            </w:r>
          </w:p>
        </w:tc>
      </w:tr>
    </w:tbl>
    <w:p w14:paraId="1C014B7A" w14:textId="77777777" w:rsidR="00914A2A" w:rsidRDefault="00914A2A">
      <w:r>
        <w:rPr>
          <w:bCs/>
        </w:rPr>
        <w:br w:type="page"/>
      </w:r>
    </w:p>
    <w:tbl>
      <w:tblPr>
        <w:tblW w:w="107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6A6C50" w:rsidRPr="00ED66F5" w14:paraId="3AD63E4D" w14:textId="77777777" w:rsidTr="00BE7345">
        <w:trPr>
          <w:trHeight w:val="195"/>
        </w:trPr>
        <w:tc>
          <w:tcPr>
            <w:tcW w:w="10768" w:type="dxa"/>
            <w:shd w:val="clear" w:color="auto" w:fill="auto"/>
          </w:tcPr>
          <w:p w14:paraId="0713CDB5" w14:textId="7ACF86A1" w:rsidR="00C66653" w:rsidRPr="00C66653" w:rsidRDefault="006A6C50" w:rsidP="00C66653">
            <w:pPr>
              <w:pStyle w:val="text"/>
              <w:numPr>
                <w:ilvl w:val="0"/>
                <w:numId w:val="34"/>
              </w:numPr>
              <w:spacing w:before="60"/>
              <w:ind w:left="351" w:hanging="351"/>
              <w:rPr>
                <w:sz w:val="20"/>
                <w:szCs w:val="20"/>
              </w:rPr>
            </w:pPr>
            <w:r w:rsidRPr="00ED66F5">
              <w:rPr>
                <w:b/>
                <w:sz w:val="20"/>
                <w:szCs w:val="20"/>
              </w:rPr>
              <w:lastRenderedPageBreak/>
              <w:t>Popište rozsah a hranice zavedení EnMS</w:t>
            </w:r>
            <w:r w:rsidR="00C66653">
              <w:rPr>
                <w:sz w:val="20"/>
                <w:szCs w:val="20"/>
              </w:rPr>
              <w:t xml:space="preserve">: </w:t>
            </w:r>
          </w:p>
          <w:tbl>
            <w:tblPr>
              <w:tblStyle w:val="Mkatabulky"/>
              <w:tblW w:w="102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418"/>
              <w:gridCol w:w="4605"/>
              <w:gridCol w:w="1468"/>
              <w:gridCol w:w="1468"/>
            </w:tblGrid>
            <w:tr w:rsidR="00C43948" w:rsidRPr="00C43948" w14:paraId="3EF43445" w14:textId="6CB2B74F" w:rsidTr="00C66653">
              <w:trPr>
                <w:trHeight w:val="740"/>
                <w:jc w:val="center"/>
              </w:trPr>
              <w:tc>
                <w:tcPr>
                  <w:tcW w:w="1271" w:type="dxa"/>
                  <w:shd w:val="pct5" w:color="auto" w:fill="auto"/>
                  <w:vAlign w:val="center"/>
                </w:tcPr>
                <w:p w14:paraId="0775976B" w14:textId="0763E0F8" w:rsidR="00C66653" w:rsidRPr="00C43948" w:rsidRDefault="00C66653" w:rsidP="006A6C50">
                  <w:pPr>
                    <w:pStyle w:val="text"/>
                    <w:spacing w:before="60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C43948">
                    <w:rPr>
                      <w:b/>
                      <w:sz w:val="16"/>
                      <w:szCs w:val="18"/>
                    </w:rPr>
                    <w:t>Organizační jednotka</w:t>
                  </w:r>
                </w:p>
              </w:tc>
              <w:tc>
                <w:tcPr>
                  <w:tcW w:w="1418" w:type="dxa"/>
                  <w:shd w:val="pct5" w:color="auto" w:fill="auto"/>
                  <w:vAlign w:val="center"/>
                </w:tcPr>
                <w:p w14:paraId="453E95D9" w14:textId="77777777" w:rsidR="00C66653" w:rsidRPr="00C43948" w:rsidRDefault="00C66653" w:rsidP="006A6C50">
                  <w:pPr>
                    <w:pStyle w:val="text"/>
                    <w:spacing w:before="60"/>
                    <w:ind w:right="-108" w:hanging="6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C43948">
                    <w:rPr>
                      <w:b/>
                      <w:sz w:val="16"/>
                      <w:szCs w:val="18"/>
                    </w:rPr>
                    <w:t>Adresa:</w:t>
                  </w:r>
                </w:p>
              </w:tc>
              <w:tc>
                <w:tcPr>
                  <w:tcW w:w="4605" w:type="dxa"/>
                  <w:shd w:val="pct5" w:color="auto" w:fill="auto"/>
                  <w:vAlign w:val="center"/>
                </w:tcPr>
                <w:p w14:paraId="0D078598" w14:textId="60EB902F" w:rsidR="00C66653" w:rsidRPr="00C43948" w:rsidRDefault="00C66653" w:rsidP="006A6C50">
                  <w:pPr>
                    <w:pStyle w:val="text"/>
                    <w:spacing w:before="60"/>
                    <w:ind w:right="-108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C43948">
                    <w:rPr>
                      <w:b/>
                      <w:sz w:val="16"/>
                      <w:szCs w:val="18"/>
                    </w:rPr>
                    <w:t xml:space="preserve">Významné užití energie </w:t>
                  </w:r>
                  <w:r w:rsidRPr="00C43948">
                    <w:rPr>
                      <w:b/>
                      <w:sz w:val="16"/>
                      <w:szCs w:val="18"/>
                    </w:rPr>
                    <w:br/>
                  </w:r>
                  <w:r w:rsidRPr="00C43948">
                    <w:rPr>
                      <w:bCs w:val="0"/>
                      <w:sz w:val="16"/>
                      <w:szCs w:val="18"/>
                    </w:rPr>
                    <w:t xml:space="preserve">(např. název hlavní výrobní technologie/činnosti/služby; </w:t>
                  </w:r>
                  <w:r w:rsidR="00C43948" w:rsidRPr="00C43948">
                    <w:rPr>
                      <w:bCs w:val="0"/>
                      <w:sz w:val="16"/>
                      <w:szCs w:val="18"/>
                    </w:rPr>
                    <w:br/>
                  </w:r>
                  <w:r w:rsidRPr="00C43948">
                    <w:rPr>
                      <w:bCs w:val="0"/>
                      <w:sz w:val="16"/>
                      <w:szCs w:val="18"/>
                    </w:rPr>
                    <w:t>topení; chlazení; přeprava; osvětlení)</w:t>
                  </w:r>
                </w:p>
              </w:tc>
              <w:tc>
                <w:tcPr>
                  <w:tcW w:w="1468" w:type="dxa"/>
                  <w:shd w:val="pct5" w:color="auto" w:fill="auto"/>
                  <w:vAlign w:val="center"/>
                </w:tcPr>
                <w:p w14:paraId="749CD0F0" w14:textId="46980A03" w:rsidR="00C66653" w:rsidRPr="00C43948" w:rsidRDefault="00C66653" w:rsidP="006A6C50">
                  <w:pPr>
                    <w:pStyle w:val="text"/>
                    <w:spacing w:before="60"/>
                    <w:ind w:right="-106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C43948">
                    <w:rPr>
                      <w:b/>
                      <w:sz w:val="16"/>
                      <w:szCs w:val="18"/>
                    </w:rPr>
                    <w:t>Efektivní počet pracovníků*</w:t>
                  </w:r>
                  <w:r w:rsidR="005E066F" w:rsidRPr="00C43948">
                    <w:rPr>
                      <w:b/>
                      <w:sz w:val="16"/>
                      <w:szCs w:val="18"/>
                    </w:rPr>
                    <w:t>*</w:t>
                  </w:r>
                </w:p>
              </w:tc>
              <w:tc>
                <w:tcPr>
                  <w:tcW w:w="1468" w:type="dxa"/>
                  <w:shd w:val="pct5" w:color="auto" w:fill="auto"/>
                  <w:vAlign w:val="center"/>
                </w:tcPr>
                <w:p w14:paraId="1F2F3069" w14:textId="2542863C" w:rsidR="00C66653" w:rsidRPr="00C43948" w:rsidRDefault="00C66653" w:rsidP="00C66653">
                  <w:pPr>
                    <w:pStyle w:val="text"/>
                    <w:spacing w:before="60"/>
                    <w:ind w:right="-106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C43948">
                    <w:rPr>
                      <w:b/>
                      <w:sz w:val="16"/>
                      <w:szCs w:val="18"/>
                    </w:rPr>
                    <w:t xml:space="preserve">Počet směn </w:t>
                  </w:r>
                  <w:r w:rsidRPr="00C43948">
                    <w:rPr>
                      <w:b/>
                      <w:sz w:val="16"/>
                      <w:szCs w:val="18"/>
                    </w:rPr>
                    <w:br/>
                    <w:t>(od-do)</w:t>
                  </w:r>
                </w:p>
              </w:tc>
            </w:tr>
            <w:tr w:rsidR="00C43948" w:rsidRPr="00C43948" w14:paraId="22E1164A" w14:textId="7060F665" w:rsidTr="00ED6DCB">
              <w:trPr>
                <w:jc w:val="center"/>
              </w:trPr>
              <w:tc>
                <w:tcPr>
                  <w:tcW w:w="1271" w:type="dxa"/>
                  <w:vAlign w:val="center"/>
                </w:tcPr>
                <w:p w14:paraId="690D8C3E" w14:textId="640888BB" w:rsidR="00C66653" w:rsidRPr="00C43948" w:rsidRDefault="00C66653" w:rsidP="00C66653">
                  <w:pPr>
                    <w:spacing w:before="40" w:after="40"/>
                    <w:ind w:right="-6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ústřední: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CA1771" w14:textId="77777777" w:rsidR="00C66653" w:rsidRPr="00C43948" w:rsidRDefault="00C66653" w:rsidP="00C66653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605" w:type="dxa"/>
                </w:tcPr>
                <w:p w14:paraId="2EF219A0" w14:textId="5D4CB7CE" w:rsidR="00C66653" w:rsidRPr="00C43948" w:rsidRDefault="00C66653" w:rsidP="00C66653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18CDE538" w14:textId="60F526E9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52D9811E" w14:textId="47637971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C43948" w14:paraId="5E331345" w14:textId="7D3B429F" w:rsidTr="00ED6DCB">
              <w:trPr>
                <w:jc w:val="center"/>
              </w:trPr>
              <w:tc>
                <w:tcPr>
                  <w:tcW w:w="1271" w:type="dxa"/>
                  <w:vAlign w:val="center"/>
                </w:tcPr>
                <w:p w14:paraId="7600B417" w14:textId="4BBA76E0" w:rsidR="00C66653" w:rsidRPr="00C43948" w:rsidRDefault="00C66653" w:rsidP="00C66653">
                  <w:pPr>
                    <w:spacing w:before="40" w:after="40"/>
                    <w:ind w:right="-6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lokalita 1:</w:t>
                  </w:r>
                </w:p>
              </w:tc>
              <w:tc>
                <w:tcPr>
                  <w:tcW w:w="1418" w:type="dxa"/>
                  <w:vAlign w:val="center"/>
                </w:tcPr>
                <w:p w14:paraId="1409C46E" w14:textId="77777777" w:rsidR="00C66653" w:rsidRPr="00C43948" w:rsidRDefault="00C66653" w:rsidP="00C66653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605" w:type="dxa"/>
                </w:tcPr>
                <w:p w14:paraId="55C15CFE" w14:textId="63345158" w:rsidR="00C66653" w:rsidRPr="00C43948" w:rsidRDefault="00C66653" w:rsidP="00C66653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76195C7A" w14:textId="37E2A5F7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6577CF16" w14:textId="4E36C981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C43948" w14:paraId="44BDA8FC" w14:textId="40506C9D" w:rsidTr="00ED6DCB">
              <w:trPr>
                <w:jc w:val="center"/>
              </w:trPr>
              <w:tc>
                <w:tcPr>
                  <w:tcW w:w="1271" w:type="dxa"/>
                  <w:vAlign w:val="center"/>
                </w:tcPr>
                <w:p w14:paraId="4004811A" w14:textId="560F85D8" w:rsidR="00C66653" w:rsidRPr="00C43948" w:rsidRDefault="00C66653" w:rsidP="00C66653">
                  <w:pPr>
                    <w:spacing w:before="40" w:after="40"/>
                    <w:ind w:right="-6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lokalita 2:</w:t>
                  </w:r>
                </w:p>
              </w:tc>
              <w:tc>
                <w:tcPr>
                  <w:tcW w:w="1418" w:type="dxa"/>
                  <w:vAlign w:val="center"/>
                </w:tcPr>
                <w:p w14:paraId="07D9A594" w14:textId="77777777" w:rsidR="00C66653" w:rsidRPr="00C43948" w:rsidRDefault="00C66653" w:rsidP="00C66653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605" w:type="dxa"/>
                </w:tcPr>
                <w:p w14:paraId="43B1DE28" w14:textId="6921924E" w:rsidR="00C66653" w:rsidRPr="00C43948" w:rsidRDefault="00C66653" w:rsidP="00C66653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19A471A3" w14:textId="0D05CF19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686392E8" w14:textId="26DD3175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C43948" w14:paraId="354054A1" w14:textId="4F07C03F" w:rsidTr="00ED6DCB">
              <w:trPr>
                <w:jc w:val="center"/>
              </w:trPr>
              <w:tc>
                <w:tcPr>
                  <w:tcW w:w="1271" w:type="dxa"/>
                  <w:vAlign w:val="center"/>
                </w:tcPr>
                <w:p w14:paraId="571C48DC" w14:textId="72283986" w:rsidR="00C66653" w:rsidRPr="00C43948" w:rsidRDefault="00C66653" w:rsidP="00C66653">
                  <w:pPr>
                    <w:spacing w:before="40" w:after="40"/>
                    <w:ind w:right="-6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lokalita 3:</w:t>
                  </w:r>
                </w:p>
              </w:tc>
              <w:tc>
                <w:tcPr>
                  <w:tcW w:w="1418" w:type="dxa"/>
                  <w:vAlign w:val="center"/>
                </w:tcPr>
                <w:p w14:paraId="7323F543" w14:textId="77777777" w:rsidR="00C66653" w:rsidRPr="00C43948" w:rsidRDefault="00C66653" w:rsidP="00C66653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605" w:type="dxa"/>
                </w:tcPr>
                <w:p w14:paraId="45850745" w14:textId="47F6A569" w:rsidR="00C66653" w:rsidRPr="00C43948" w:rsidRDefault="00C66653" w:rsidP="00C66653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1B74CCB1" w14:textId="32E6A7CF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7767154A" w14:textId="0EBF15F2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C43948" w14:paraId="7DC66D8B" w14:textId="48A8A102" w:rsidTr="00ED6DCB">
              <w:trPr>
                <w:jc w:val="center"/>
              </w:trPr>
              <w:tc>
                <w:tcPr>
                  <w:tcW w:w="1271" w:type="dxa"/>
                  <w:vAlign w:val="center"/>
                </w:tcPr>
                <w:p w14:paraId="69DD3FB8" w14:textId="3A532F29" w:rsidR="00C66653" w:rsidRPr="00C43948" w:rsidRDefault="00C66653" w:rsidP="00C66653">
                  <w:pPr>
                    <w:spacing w:before="40" w:after="40"/>
                    <w:ind w:right="-6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lokalita 4:</w:t>
                  </w:r>
                </w:p>
              </w:tc>
              <w:tc>
                <w:tcPr>
                  <w:tcW w:w="1418" w:type="dxa"/>
                  <w:vAlign w:val="center"/>
                </w:tcPr>
                <w:p w14:paraId="67E254C7" w14:textId="77777777" w:rsidR="00C66653" w:rsidRPr="00C43948" w:rsidRDefault="00C66653" w:rsidP="00C66653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605" w:type="dxa"/>
                </w:tcPr>
                <w:p w14:paraId="70DB3573" w14:textId="5C347646" w:rsidR="00C66653" w:rsidRPr="00C43948" w:rsidRDefault="00C66653" w:rsidP="00C66653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249E70D8" w14:textId="55C06CBE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08359D93" w14:textId="53B9A07B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C43948" w14:paraId="37848530" w14:textId="0BEACDB2" w:rsidTr="00ED6DCB">
              <w:trPr>
                <w:jc w:val="center"/>
              </w:trPr>
              <w:tc>
                <w:tcPr>
                  <w:tcW w:w="1271" w:type="dxa"/>
                  <w:vAlign w:val="center"/>
                </w:tcPr>
                <w:p w14:paraId="0B655DDA" w14:textId="0592EFD5" w:rsidR="00C66653" w:rsidRPr="00C43948" w:rsidRDefault="00C66653" w:rsidP="00C66653">
                  <w:pPr>
                    <w:spacing w:before="40" w:after="40"/>
                    <w:ind w:right="-6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lokalita 5: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CE2067" w14:textId="77777777" w:rsidR="00C66653" w:rsidRPr="00C43948" w:rsidRDefault="00C66653" w:rsidP="00C66653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605" w:type="dxa"/>
                </w:tcPr>
                <w:p w14:paraId="60BDEFB3" w14:textId="63AA400E" w:rsidR="00C66653" w:rsidRPr="00C43948" w:rsidRDefault="00C66653" w:rsidP="00C66653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71A18F86" w14:textId="521885DF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49E1EF78" w14:textId="134E7809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C43948" w14:paraId="216D584C" w14:textId="7BACA535" w:rsidTr="00ED6DCB">
              <w:trPr>
                <w:jc w:val="center"/>
              </w:trPr>
              <w:tc>
                <w:tcPr>
                  <w:tcW w:w="1271" w:type="dxa"/>
                  <w:vAlign w:val="center"/>
                </w:tcPr>
                <w:p w14:paraId="0F734D2E" w14:textId="5A45D396" w:rsidR="00C66653" w:rsidRPr="00C43948" w:rsidRDefault="00C66653" w:rsidP="00C66653">
                  <w:pPr>
                    <w:spacing w:before="40" w:after="40"/>
                    <w:ind w:right="-6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lokalita 6:</w:t>
                  </w:r>
                </w:p>
              </w:tc>
              <w:tc>
                <w:tcPr>
                  <w:tcW w:w="1418" w:type="dxa"/>
                  <w:vAlign w:val="center"/>
                </w:tcPr>
                <w:p w14:paraId="55649C93" w14:textId="77777777" w:rsidR="00C66653" w:rsidRPr="00C43948" w:rsidRDefault="00C66653" w:rsidP="00C66653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605" w:type="dxa"/>
                </w:tcPr>
                <w:p w14:paraId="0FD79C74" w14:textId="1568571E" w:rsidR="00C66653" w:rsidRPr="00C43948" w:rsidRDefault="00C66653" w:rsidP="00C66653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5D99DAF1" w14:textId="11D4957B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294AE18F" w14:textId="445FB395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C43948" w14:paraId="78979EF4" w14:textId="38BBF5CE" w:rsidTr="00ED6DCB">
              <w:trPr>
                <w:jc w:val="center"/>
              </w:trPr>
              <w:tc>
                <w:tcPr>
                  <w:tcW w:w="1271" w:type="dxa"/>
                  <w:vAlign w:val="center"/>
                </w:tcPr>
                <w:p w14:paraId="2B95DC6B" w14:textId="10EC72F3" w:rsidR="00C66653" w:rsidRPr="00C43948" w:rsidRDefault="00C66653" w:rsidP="00C66653">
                  <w:pPr>
                    <w:spacing w:before="40" w:after="40"/>
                    <w:ind w:right="-6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lokalita 7:</w:t>
                  </w:r>
                </w:p>
              </w:tc>
              <w:tc>
                <w:tcPr>
                  <w:tcW w:w="1418" w:type="dxa"/>
                  <w:vAlign w:val="center"/>
                </w:tcPr>
                <w:p w14:paraId="2F35BF20" w14:textId="77777777" w:rsidR="00C66653" w:rsidRPr="00C43948" w:rsidRDefault="00C66653" w:rsidP="00C66653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605" w:type="dxa"/>
                </w:tcPr>
                <w:p w14:paraId="3BF208B0" w14:textId="5EE2E14E" w:rsidR="00C66653" w:rsidRPr="00C43948" w:rsidRDefault="00C66653" w:rsidP="00C66653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4F442E84" w14:textId="23773E84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1DD1A4EC" w14:textId="26792B74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C43948" w14:paraId="5362593D" w14:textId="0EB0B759" w:rsidTr="00ED6DCB">
              <w:trPr>
                <w:jc w:val="center"/>
              </w:trPr>
              <w:tc>
                <w:tcPr>
                  <w:tcW w:w="1271" w:type="dxa"/>
                </w:tcPr>
                <w:p w14:paraId="119976AF" w14:textId="6EA62293" w:rsidR="00C66653" w:rsidRPr="00C43948" w:rsidRDefault="00C66653" w:rsidP="00C66653">
                  <w:pPr>
                    <w:spacing w:before="40" w:after="40"/>
                    <w:ind w:right="-6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lokalita 8: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6ACA27" w14:textId="6FB5E879" w:rsidR="00C66653" w:rsidRPr="00C43948" w:rsidRDefault="00C66653" w:rsidP="00C66653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605" w:type="dxa"/>
                </w:tcPr>
                <w:p w14:paraId="66DA04F2" w14:textId="30A46777" w:rsidR="00C66653" w:rsidRPr="00C43948" w:rsidRDefault="00C66653" w:rsidP="00C66653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54FC9C64" w14:textId="30A61596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2C767AFE" w14:textId="1184D031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C43948" w14:paraId="6113BB75" w14:textId="58593BD0" w:rsidTr="00ED6DCB">
              <w:trPr>
                <w:jc w:val="center"/>
              </w:trPr>
              <w:tc>
                <w:tcPr>
                  <w:tcW w:w="1271" w:type="dxa"/>
                </w:tcPr>
                <w:p w14:paraId="18564A28" w14:textId="0BD4B2B4" w:rsidR="00C66653" w:rsidRPr="00C43948" w:rsidRDefault="00C66653" w:rsidP="00C66653">
                  <w:pPr>
                    <w:spacing w:before="40" w:after="40"/>
                    <w:ind w:right="-6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lokalita 9:</w:t>
                  </w:r>
                </w:p>
              </w:tc>
              <w:tc>
                <w:tcPr>
                  <w:tcW w:w="1418" w:type="dxa"/>
                  <w:vAlign w:val="center"/>
                </w:tcPr>
                <w:p w14:paraId="41679787" w14:textId="4EEAF398" w:rsidR="00C66653" w:rsidRPr="00C43948" w:rsidRDefault="00C66653" w:rsidP="00C66653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605" w:type="dxa"/>
                </w:tcPr>
                <w:p w14:paraId="3E2CFC52" w14:textId="268FF8B2" w:rsidR="00C66653" w:rsidRPr="00C43948" w:rsidRDefault="00C66653" w:rsidP="00C66653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5ED8AD4E" w14:textId="6E96E7D7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68" w:type="dxa"/>
                  <w:vAlign w:val="center"/>
                </w:tcPr>
                <w:p w14:paraId="725876B9" w14:textId="2F33B37B" w:rsidR="00C66653" w:rsidRPr="00C43948" w:rsidRDefault="00C66653" w:rsidP="00C66653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A257A6B" w14:textId="291D554C" w:rsidR="006A6C50" w:rsidRPr="00C66653" w:rsidRDefault="005E066F" w:rsidP="00BE7345">
            <w:pPr>
              <w:pStyle w:val="text"/>
              <w:spacing w:before="120" w:after="120"/>
              <w:rPr>
                <w:sz w:val="2"/>
                <w:szCs w:val="2"/>
              </w:rPr>
            </w:pPr>
            <w:r w:rsidRPr="00C43948">
              <w:rPr>
                <w:b/>
                <w:bCs w:val="0"/>
                <w:i/>
                <w:sz w:val="18"/>
                <w:szCs w:val="18"/>
              </w:rPr>
              <w:t>**</w:t>
            </w:r>
            <w:r w:rsidR="00C66653" w:rsidRPr="00C43948">
              <w:rPr>
                <w:b/>
                <w:bCs w:val="0"/>
                <w:i/>
                <w:sz w:val="18"/>
                <w:szCs w:val="18"/>
              </w:rPr>
              <w:t xml:space="preserve"> Jedná se o počet pracovníků, kteří významně přispívají k účinnosti EnMS nebo ovlivňují energetickou hospodárnost.</w:t>
            </w:r>
          </w:p>
        </w:tc>
      </w:tr>
      <w:tr w:rsidR="00C66653" w:rsidRPr="00ED66F5" w14:paraId="6A8301A8" w14:textId="77777777" w:rsidTr="00BE7345">
        <w:trPr>
          <w:trHeight w:val="19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07775AD9" w14:textId="3E80E0B2" w:rsidR="00C66653" w:rsidRPr="00C66653" w:rsidRDefault="00C66653" w:rsidP="00C66653">
            <w:pPr>
              <w:pStyle w:val="text"/>
              <w:numPr>
                <w:ilvl w:val="0"/>
                <w:numId w:val="34"/>
              </w:numPr>
              <w:spacing w:before="60"/>
              <w:ind w:left="351" w:hanging="35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Přehled ročních spotřeb energie a paliv: </w:t>
            </w:r>
          </w:p>
          <w:tbl>
            <w:tblPr>
              <w:tblStyle w:val="Mkatabulky"/>
              <w:tblW w:w="10567" w:type="dxa"/>
              <w:tblLayout w:type="fixed"/>
              <w:tblLook w:val="04A0" w:firstRow="1" w:lastRow="0" w:firstColumn="1" w:lastColumn="0" w:noHBand="0" w:noVBand="1"/>
            </w:tblPr>
            <w:tblGrid>
              <w:gridCol w:w="1771"/>
              <w:gridCol w:w="879"/>
              <w:gridCol w:w="880"/>
              <w:gridCol w:w="879"/>
              <w:gridCol w:w="880"/>
              <w:gridCol w:w="880"/>
              <w:gridCol w:w="879"/>
              <w:gridCol w:w="880"/>
              <w:gridCol w:w="879"/>
              <w:gridCol w:w="880"/>
              <w:gridCol w:w="880"/>
            </w:tblGrid>
            <w:tr w:rsidR="00C66653" w:rsidRPr="00ED66F5" w14:paraId="16EE752E" w14:textId="77777777" w:rsidTr="00C43948">
              <w:trPr>
                <w:trHeight w:val="740"/>
              </w:trPr>
              <w:tc>
                <w:tcPr>
                  <w:tcW w:w="1771" w:type="dxa"/>
                  <w:shd w:val="pct5" w:color="auto" w:fill="auto"/>
                  <w:vAlign w:val="center"/>
                </w:tcPr>
                <w:p w14:paraId="32E86E10" w14:textId="4795B189" w:rsidR="00C66653" w:rsidRPr="00BE27B3" w:rsidRDefault="00C43948" w:rsidP="00C66653">
                  <w:pPr>
                    <w:pStyle w:val="text"/>
                    <w:spacing w:before="60"/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Roční spotřeba v:</w:t>
                  </w:r>
                </w:p>
              </w:tc>
              <w:tc>
                <w:tcPr>
                  <w:tcW w:w="879" w:type="dxa"/>
                  <w:shd w:val="pct5" w:color="auto" w:fill="auto"/>
                  <w:vAlign w:val="center"/>
                </w:tcPr>
                <w:p w14:paraId="19D32C23" w14:textId="1C8F4F9F" w:rsidR="00C66653" w:rsidRPr="00BE27B3" w:rsidRDefault="00C66653" w:rsidP="00C66653">
                  <w:pPr>
                    <w:pStyle w:val="text"/>
                    <w:spacing w:before="60"/>
                    <w:ind w:right="-108" w:hanging="6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C66653">
                    <w:rPr>
                      <w:b/>
                      <w:sz w:val="16"/>
                      <w:szCs w:val="18"/>
                    </w:rPr>
                    <w:t>ústřední</w:t>
                  </w:r>
                </w:p>
              </w:tc>
              <w:tc>
                <w:tcPr>
                  <w:tcW w:w="880" w:type="dxa"/>
                  <w:shd w:val="pct5" w:color="auto" w:fill="auto"/>
                  <w:vAlign w:val="center"/>
                </w:tcPr>
                <w:p w14:paraId="555109C3" w14:textId="2D42BAFE" w:rsidR="00C66653" w:rsidRPr="00BE27B3" w:rsidRDefault="00C66653" w:rsidP="00C66653">
                  <w:pPr>
                    <w:pStyle w:val="text"/>
                    <w:spacing w:before="60"/>
                    <w:ind w:right="-108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C66653">
                    <w:rPr>
                      <w:b/>
                      <w:sz w:val="16"/>
                      <w:szCs w:val="18"/>
                    </w:rPr>
                    <w:t>lokalita 1</w:t>
                  </w:r>
                </w:p>
              </w:tc>
              <w:tc>
                <w:tcPr>
                  <w:tcW w:w="879" w:type="dxa"/>
                  <w:shd w:val="pct5" w:color="auto" w:fill="auto"/>
                  <w:vAlign w:val="center"/>
                </w:tcPr>
                <w:p w14:paraId="65BBB604" w14:textId="0EFB9D26" w:rsidR="00C66653" w:rsidRPr="00BE27B3" w:rsidRDefault="00C66653" w:rsidP="00C66653">
                  <w:pPr>
                    <w:pStyle w:val="text"/>
                    <w:spacing w:before="60"/>
                    <w:ind w:right="-106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C66653">
                    <w:rPr>
                      <w:b/>
                      <w:sz w:val="16"/>
                      <w:szCs w:val="18"/>
                    </w:rPr>
                    <w:t xml:space="preserve">lokalita </w:t>
                  </w:r>
                  <w:r>
                    <w:rPr>
                      <w:b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880" w:type="dxa"/>
                  <w:shd w:val="pct5" w:color="auto" w:fill="auto"/>
                  <w:vAlign w:val="center"/>
                </w:tcPr>
                <w:p w14:paraId="03C6FDEB" w14:textId="213B2989" w:rsidR="00C66653" w:rsidRPr="00BE27B3" w:rsidRDefault="00C66653" w:rsidP="00C66653">
                  <w:pPr>
                    <w:pStyle w:val="text"/>
                    <w:spacing w:before="60"/>
                    <w:ind w:right="-106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C66653">
                    <w:rPr>
                      <w:b/>
                      <w:sz w:val="16"/>
                      <w:szCs w:val="18"/>
                    </w:rPr>
                    <w:t xml:space="preserve">lokalita </w:t>
                  </w:r>
                  <w:r>
                    <w:rPr>
                      <w:b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880" w:type="dxa"/>
                  <w:shd w:val="pct5" w:color="auto" w:fill="auto"/>
                  <w:vAlign w:val="center"/>
                </w:tcPr>
                <w:p w14:paraId="5D41A710" w14:textId="41BC95E3" w:rsidR="00C66653" w:rsidRPr="00BE27B3" w:rsidRDefault="00C66653" w:rsidP="00C66653">
                  <w:pPr>
                    <w:pStyle w:val="text"/>
                    <w:spacing w:before="60"/>
                    <w:ind w:right="-106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C66653">
                    <w:rPr>
                      <w:b/>
                      <w:sz w:val="16"/>
                      <w:szCs w:val="18"/>
                    </w:rPr>
                    <w:t xml:space="preserve">lokalita </w:t>
                  </w:r>
                  <w:r>
                    <w:rPr>
                      <w:b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879" w:type="dxa"/>
                  <w:shd w:val="pct5" w:color="auto" w:fill="auto"/>
                  <w:vAlign w:val="center"/>
                </w:tcPr>
                <w:p w14:paraId="12AD8B40" w14:textId="6F0BC8B3" w:rsidR="00C66653" w:rsidRPr="00BE27B3" w:rsidRDefault="00C66653" w:rsidP="00C66653">
                  <w:pPr>
                    <w:pStyle w:val="text"/>
                    <w:spacing w:before="60"/>
                    <w:ind w:right="-106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C66653">
                    <w:rPr>
                      <w:b/>
                      <w:sz w:val="16"/>
                      <w:szCs w:val="18"/>
                    </w:rPr>
                    <w:t xml:space="preserve">lokalita </w:t>
                  </w:r>
                  <w:r>
                    <w:rPr>
                      <w:b/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880" w:type="dxa"/>
                  <w:shd w:val="pct5" w:color="auto" w:fill="auto"/>
                  <w:vAlign w:val="center"/>
                </w:tcPr>
                <w:p w14:paraId="65A04F99" w14:textId="7AB66FF9" w:rsidR="00C66653" w:rsidRPr="00BE27B3" w:rsidRDefault="00C66653" w:rsidP="00C66653">
                  <w:pPr>
                    <w:pStyle w:val="text"/>
                    <w:spacing w:before="60"/>
                    <w:ind w:right="-106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C66653">
                    <w:rPr>
                      <w:b/>
                      <w:sz w:val="16"/>
                      <w:szCs w:val="18"/>
                    </w:rPr>
                    <w:t xml:space="preserve">lokalita </w:t>
                  </w:r>
                  <w:r>
                    <w:rPr>
                      <w:b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879" w:type="dxa"/>
                  <w:shd w:val="pct5" w:color="auto" w:fill="auto"/>
                  <w:vAlign w:val="center"/>
                </w:tcPr>
                <w:p w14:paraId="20F06FE2" w14:textId="4E1E807C" w:rsidR="00C66653" w:rsidRPr="00BE27B3" w:rsidRDefault="00C66653" w:rsidP="00C66653">
                  <w:pPr>
                    <w:pStyle w:val="text"/>
                    <w:spacing w:before="60"/>
                    <w:ind w:right="-106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C66653">
                    <w:rPr>
                      <w:b/>
                      <w:sz w:val="16"/>
                      <w:szCs w:val="18"/>
                    </w:rPr>
                    <w:t xml:space="preserve">lokalita </w:t>
                  </w:r>
                  <w:r>
                    <w:rPr>
                      <w:b/>
                      <w:sz w:val="16"/>
                      <w:szCs w:val="18"/>
                    </w:rPr>
                    <w:t>7</w:t>
                  </w:r>
                </w:p>
              </w:tc>
              <w:tc>
                <w:tcPr>
                  <w:tcW w:w="880" w:type="dxa"/>
                  <w:shd w:val="pct5" w:color="auto" w:fill="auto"/>
                  <w:vAlign w:val="center"/>
                </w:tcPr>
                <w:p w14:paraId="5FAF23C0" w14:textId="58D41DA0" w:rsidR="00C66653" w:rsidRPr="00C66653" w:rsidRDefault="00C66653" w:rsidP="00C43948">
                  <w:pPr>
                    <w:pStyle w:val="text"/>
                    <w:spacing w:before="60"/>
                    <w:ind w:right="-106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C66653">
                    <w:rPr>
                      <w:b/>
                      <w:sz w:val="16"/>
                      <w:szCs w:val="18"/>
                    </w:rPr>
                    <w:t xml:space="preserve">lokalita </w:t>
                  </w:r>
                  <w:r w:rsidR="00C43948">
                    <w:rPr>
                      <w:b/>
                      <w:sz w:val="16"/>
                      <w:szCs w:val="18"/>
                    </w:rPr>
                    <w:t>8</w:t>
                  </w:r>
                </w:p>
              </w:tc>
              <w:tc>
                <w:tcPr>
                  <w:tcW w:w="880" w:type="dxa"/>
                  <w:shd w:val="pct5" w:color="auto" w:fill="auto"/>
                  <w:vAlign w:val="center"/>
                </w:tcPr>
                <w:p w14:paraId="4300F61C" w14:textId="6E30AF5A" w:rsidR="00C66653" w:rsidRPr="002E667F" w:rsidRDefault="00C66653" w:rsidP="00C66653">
                  <w:pPr>
                    <w:pStyle w:val="text"/>
                    <w:spacing w:before="60"/>
                    <w:ind w:right="-106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C66653">
                    <w:rPr>
                      <w:b/>
                      <w:sz w:val="16"/>
                      <w:szCs w:val="18"/>
                    </w:rPr>
                    <w:t xml:space="preserve">lokalita </w:t>
                  </w:r>
                  <w:r w:rsidR="00C43948">
                    <w:rPr>
                      <w:b/>
                      <w:sz w:val="16"/>
                      <w:szCs w:val="18"/>
                    </w:rPr>
                    <w:t>9</w:t>
                  </w:r>
                </w:p>
              </w:tc>
            </w:tr>
            <w:tr w:rsidR="00C43948" w:rsidRPr="00ED66F5" w14:paraId="12FCE341" w14:textId="77777777" w:rsidTr="00712E91">
              <w:tc>
                <w:tcPr>
                  <w:tcW w:w="1771" w:type="dxa"/>
                </w:tcPr>
                <w:p w14:paraId="7AD57231" w14:textId="2494083E" w:rsidR="00C43948" w:rsidRPr="00BE27B3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 xml:space="preserve">Elektřina </w:t>
                  </w:r>
                </w:p>
              </w:tc>
              <w:tc>
                <w:tcPr>
                  <w:tcW w:w="879" w:type="dxa"/>
                  <w:vAlign w:val="center"/>
                </w:tcPr>
                <w:p w14:paraId="698AB82F" w14:textId="6078A004" w:rsidR="00C43948" w:rsidRPr="00BE27B3" w:rsidRDefault="00C43948" w:rsidP="00C43948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09C8E2FB" w14:textId="00C3E9EE" w:rsidR="00C43948" w:rsidRPr="00BE27B3" w:rsidRDefault="00C43948" w:rsidP="00C43948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084C4CC3" w14:textId="0706F897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57B52FB9" w14:textId="694B008F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18DA91E6" w14:textId="1BB8B758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1BD0B5BA" w14:textId="66AE53CE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7CA10CC2" w14:textId="1BBEB32C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7AB86CFB" w14:textId="28F246EF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3846714" w14:textId="12C9D6E4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1039C30F" w14:textId="0D164719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ED66F5" w14:paraId="301A049A" w14:textId="77777777" w:rsidTr="00712E91">
              <w:tc>
                <w:tcPr>
                  <w:tcW w:w="1771" w:type="dxa"/>
                </w:tcPr>
                <w:p w14:paraId="0AA6EF10" w14:textId="5E0CF06A" w:rsidR="00C43948" w:rsidRPr="00BE27B3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Teplo/ dálkové vytápění</w:t>
                  </w:r>
                </w:p>
              </w:tc>
              <w:tc>
                <w:tcPr>
                  <w:tcW w:w="879" w:type="dxa"/>
                  <w:vAlign w:val="center"/>
                </w:tcPr>
                <w:p w14:paraId="412DE000" w14:textId="1EAE0A35" w:rsidR="00C43948" w:rsidRPr="00BE27B3" w:rsidRDefault="00C43948" w:rsidP="00C43948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17F739C4" w14:textId="3D9B4088" w:rsidR="00C43948" w:rsidRPr="00BE27B3" w:rsidRDefault="00C43948" w:rsidP="00C43948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3C31B630" w14:textId="317B7F70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128654F" w14:textId="7D61575F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0CCB0A9B" w14:textId="185E7202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7AD74B95" w14:textId="48D1F435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6AF9EB82" w14:textId="7DEC4F3D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026FDEE9" w14:textId="7184341C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51D861B8" w14:textId="6445B135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18C747CB" w14:textId="161DE406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ED66F5" w14:paraId="1770AA76" w14:textId="77777777" w:rsidTr="00712E91">
              <w:tc>
                <w:tcPr>
                  <w:tcW w:w="1771" w:type="dxa"/>
                </w:tcPr>
                <w:p w14:paraId="712F47DB" w14:textId="316FEDB2" w:rsidR="00C43948" w:rsidRPr="00BE27B3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Zemní plyn</w:t>
                  </w:r>
                </w:p>
              </w:tc>
              <w:tc>
                <w:tcPr>
                  <w:tcW w:w="879" w:type="dxa"/>
                  <w:vAlign w:val="center"/>
                </w:tcPr>
                <w:p w14:paraId="3DE49A70" w14:textId="0FF0989A" w:rsidR="00C43948" w:rsidRPr="00BE27B3" w:rsidRDefault="00C43948" w:rsidP="00C43948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06059A86" w14:textId="241B1A06" w:rsidR="00C43948" w:rsidRPr="00BE27B3" w:rsidRDefault="00C43948" w:rsidP="00C43948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2A6A65D9" w14:textId="69D4C992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60122460" w14:textId="1A61C728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4863FF1" w14:textId="7A486255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0E74255A" w14:textId="39925E16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1D6EA516" w14:textId="6DA8C71A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2005C65F" w14:textId="0416FCB7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5AB5AC5D" w14:textId="60AC29ED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1897ED20" w14:textId="01F9D0C8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ED66F5" w14:paraId="79C4E8A0" w14:textId="77777777" w:rsidTr="00712E91">
              <w:tc>
                <w:tcPr>
                  <w:tcW w:w="1771" w:type="dxa"/>
                </w:tcPr>
                <w:p w14:paraId="58482F6E" w14:textId="2DFEA1AD" w:rsidR="00C43948" w:rsidRPr="00BE27B3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Jiné plyny</w:t>
                  </w:r>
                </w:p>
              </w:tc>
              <w:tc>
                <w:tcPr>
                  <w:tcW w:w="879" w:type="dxa"/>
                  <w:vAlign w:val="center"/>
                </w:tcPr>
                <w:p w14:paraId="64508280" w14:textId="5640BBD0" w:rsidR="00C43948" w:rsidRPr="00BE27B3" w:rsidRDefault="00C43948" w:rsidP="00C43948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7FAB45C8" w14:textId="37C9E0BC" w:rsidR="00C43948" w:rsidRPr="00BE27B3" w:rsidRDefault="00C43948" w:rsidP="00C43948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6879F024" w14:textId="2345D6BC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2B81540" w14:textId="342215E2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1ABF2869" w14:textId="45F14C24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0C3B6F83" w14:textId="3F303ABF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AD16B38" w14:textId="7EEB18AB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68A10F53" w14:textId="1CE1856C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1EBCAA1A" w14:textId="47D1439C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05D5E528" w14:textId="78D1ECEA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ED66F5" w14:paraId="263DF665" w14:textId="77777777" w:rsidTr="00712E91">
              <w:tc>
                <w:tcPr>
                  <w:tcW w:w="1771" w:type="dxa"/>
                </w:tcPr>
                <w:p w14:paraId="121D2BB4" w14:textId="1C8D45CA" w:rsidR="00C43948" w:rsidRPr="00BE27B3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Tuhá paliva</w:t>
                  </w:r>
                </w:p>
              </w:tc>
              <w:tc>
                <w:tcPr>
                  <w:tcW w:w="879" w:type="dxa"/>
                  <w:vAlign w:val="center"/>
                </w:tcPr>
                <w:p w14:paraId="04224953" w14:textId="0EADB792" w:rsidR="00C43948" w:rsidRPr="00BE27B3" w:rsidRDefault="00C43948" w:rsidP="00C43948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26399B8" w14:textId="0750E34E" w:rsidR="00C43948" w:rsidRPr="00BE27B3" w:rsidRDefault="00C43948" w:rsidP="00C43948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48084FF8" w14:textId="494BA4F7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2A6EA065" w14:textId="1AAE5C77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25664260" w14:textId="5502E542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0DA7D5C2" w14:textId="384A998A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50FEC6A" w14:textId="1C1E4B70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320CF3E6" w14:textId="2973FC41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2D786736" w14:textId="421BA1B2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5F5800B" w14:textId="07D4FCC0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ED66F5" w14:paraId="25B650AF" w14:textId="77777777" w:rsidTr="00712E91">
              <w:tc>
                <w:tcPr>
                  <w:tcW w:w="1771" w:type="dxa"/>
                </w:tcPr>
                <w:p w14:paraId="322256B6" w14:textId="72BB04FC" w:rsidR="00C43948" w:rsidRPr="00BE27B3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Lehký topný olej</w:t>
                  </w:r>
                </w:p>
              </w:tc>
              <w:tc>
                <w:tcPr>
                  <w:tcW w:w="879" w:type="dxa"/>
                  <w:vAlign w:val="center"/>
                </w:tcPr>
                <w:p w14:paraId="6A654BAC" w14:textId="692AC0FC" w:rsidR="00C43948" w:rsidRPr="00BE27B3" w:rsidRDefault="00C43948" w:rsidP="00C43948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4B14F13B" w14:textId="653AAA94" w:rsidR="00C43948" w:rsidRPr="00BE27B3" w:rsidRDefault="00C43948" w:rsidP="00C43948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0A000800" w14:textId="76047A2F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74541141" w14:textId="2E1E0125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16AB96AB" w14:textId="6B21E932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39CB42FE" w14:textId="20F1090B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7CCD8E4" w14:textId="5140D024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7D7745E9" w14:textId="78D6748E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7C0E5D73" w14:textId="39170454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63C207E9" w14:textId="09DDEE2F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ED66F5" w14:paraId="1B9E60CF" w14:textId="77777777" w:rsidTr="00712E91">
              <w:tc>
                <w:tcPr>
                  <w:tcW w:w="1771" w:type="dxa"/>
                </w:tcPr>
                <w:p w14:paraId="21470D21" w14:textId="0BBB3701" w:rsidR="00C43948" w:rsidRPr="00BE27B3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Těžký topný olej</w:t>
                  </w:r>
                </w:p>
              </w:tc>
              <w:tc>
                <w:tcPr>
                  <w:tcW w:w="879" w:type="dxa"/>
                  <w:vAlign w:val="center"/>
                </w:tcPr>
                <w:p w14:paraId="3DCF78D7" w14:textId="283A69AD" w:rsidR="00C43948" w:rsidRPr="00BE27B3" w:rsidRDefault="00C43948" w:rsidP="00C43948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5B5B9F61" w14:textId="16AECE41" w:rsidR="00C43948" w:rsidRPr="00BE27B3" w:rsidRDefault="00C43948" w:rsidP="00C43948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64FE2CD2" w14:textId="24D050D7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060A534D" w14:textId="501EBFF5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552A70BC" w14:textId="0EFC034D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5833CC3D" w14:textId="59F4B087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562F283C" w14:textId="3E7DE7B8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6A276B19" w14:textId="564256BB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05448E1B" w14:textId="430DDC1D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20C4420" w14:textId="220742B7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ED66F5" w14:paraId="6E99D3AE" w14:textId="77777777" w:rsidTr="00712E91">
              <w:tc>
                <w:tcPr>
                  <w:tcW w:w="1771" w:type="dxa"/>
                </w:tcPr>
                <w:p w14:paraId="30F3FBAC" w14:textId="2839D3CB" w:rsidR="00C43948" w:rsidRPr="00BE27B3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Nafta</w:t>
                  </w:r>
                </w:p>
              </w:tc>
              <w:tc>
                <w:tcPr>
                  <w:tcW w:w="879" w:type="dxa"/>
                  <w:vAlign w:val="center"/>
                </w:tcPr>
                <w:p w14:paraId="1B0ABF97" w14:textId="63F4DB6D" w:rsidR="00C43948" w:rsidRPr="00BE27B3" w:rsidRDefault="00C43948" w:rsidP="00C43948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0664CFFD" w14:textId="4B2B48F6" w:rsidR="00C43948" w:rsidRPr="00BE27B3" w:rsidRDefault="00C43948" w:rsidP="00C43948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648BBF00" w14:textId="66BA1401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602B55A3" w14:textId="46B6F9D6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79814AF8" w14:textId="7517563E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7025F67D" w14:textId="1B251A77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7B6E16E9" w14:textId="7F2F543C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4971F270" w14:textId="4A063A8B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36E8E07" w14:textId="05C216F6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34B6621" w14:textId="0B971E75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ED66F5" w14:paraId="2B42B7D3" w14:textId="77777777" w:rsidTr="00712E91">
              <w:tc>
                <w:tcPr>
                  <w:tcW w:w="1771" w:type="dxa"/>
                </w:tcPr>
                <w:p w14:paraId="24FA44A0" w14:textId="4D7ECF96" w:rsidR="00C43948" w:rsidRPr="00BE27B3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Benzín</w:t>
                  </w:r>
                </w:p>
              </w:tc>
              <w:tc>
                <w:tcPr>
                  <w:tcW w:w="879" w:type="dxa"/>
                  <w:vAlign w:val="center"/>
                </w:tcPr>
                <w:p w14:paraId="30277A1B" w14:textId="4392CCAC" w:rsidR="00C43948" w:rsidRPr="00BE27B3" w:rsidRDefault="00C43948" w:rsidP="00C43948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75841853" w14:textId="569AEBCB" w:rsidR="00C43948" w:rsidRPr="00BE27B3" w:rsidRDefault="00C43948" w:rsidP="00C43948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67A62308" w14:textId="0B9E6AA5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6B9AE5E9" w14:textId="749B6CCB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0730D16" w14:textId="1B548E59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48C9DF21" w14:textId="7974FE86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0381E28A" w14:textId="55BF6C32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28DC6AAD" w14:textId="6C00D4F0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2AF53E93" w14:textId="01F7875B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1D6E4B12" w14:textId="3F7815EB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ED66F5" w14:paraId="1AC3F88E" w14:textId="77777777" w:rsidTr="00712E91">
              <w:tc>
                <w:tcPr>
                  <w:tcW w:w="1771" w:type="dxa"/>
                </w:tcPr>
                <w:p w14:paraId="14EE9A37" w14:textId="77777777" w:rsidR="00C43948" w:rsidRPr="00C43948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 xml:space="preserve">Spotřeba páry </w:t>
                  </w:r>
                </w:p>
                <w:p w14:paraId="684740F9" w14:textId="209EF8F6" w:rsidR="00C43948" w:rsidRPr="00BE27B3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4"/>
                      <w:szCs w:val="14"/>
                    </w:rPr>
                    <w:t>- dodáno externím dodavatelem</w:t>
                  </w:r>
                </w:p>
              </w:tc>
              <w:tc>
                <w:tcPr>
                  <w:tcW w:w="879" w:type="dxa"/>
                  <w:vAlign w:val="center"/>
                </w:tcPr>
                <w:p w14:paraId="10947E74" w14:textId="71C2C7C9" w:rsidR="00C43948" w:rsidRPr="00BE27B3" w:rsidRDefault="00C43948" w:rsidP="00C43948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2BC3F47E" w14:textId="1054B034" w:rsidR="00C43948" w:rsidRPr="00BE27B3" w:rsidRDefault="00C43948" w:rsidP="00C43948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17876323" w14:textId="576DEE38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FF2F5A1" w14:textId="09A990B9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66C5F901" w14:textId="15E5AFB2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53EE7B32" w14:textId="18555CD5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7EF91336" w14:textId="2BA6914F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34630DF5" w14:textId="76F5F159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571B35E9" w14:textId="10105314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49F0178A" w14:textId="7CEDA0AC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ED66F5" w14:paraId="47ED8DFA" w14:textId="77777777" w:rsidTr="00712E91">
              <w:tc>
                <w:tcPr>
                  <w:tcW w:w="1771" w:type="dxa"/>
                </w:tcPr>
                <w:p w14:paraId="0DC1CC10" w14:textId="77777777" w:rsidR="00C43948" w:rsidRPr="00C43948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 xml:space="preserve">Stlačený vzduch (uvádějte el. spotřebu) </w:t>
                  </w:r>
                </w:p>
                <w:p w14:paraId="5E4217A6" w14:textId="5EBE3B5B" w:rsidR="00C43948" w:rsidRPr="00BE27B3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4"/>
                      <w:szCs w:val="14"/>
                    </w:rPr>
                    <w:t>– dodáno externím dodavatelem</w:t>
                  </w:r>
                </w:p>
              </w:tc>
              <w:tc>
                <w:tcPr>
                  <w:tcW w:w="879" w:type="dxa"/>
                  <w:vAlign w:val="center"/>
                </w:tcPr>
                <w:p w14:paraId="28921F7C" w14:textId="75C5FA63" w:rsidR="00C43948" w:rsidRPr="00BE27B3" w:rsidRDefault="00C43948" w:rsidP="00C43948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08CEAC45" w14:textId="2458A1B4" w:rsidR="00C43948" w:rsidRPr="00BE27B3" w:rsidRDefault="00C43948" w:rsidP="00C43948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2A7E7181" w14:textId="2F58AF9D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66283B66" w14:textId="4921CF1D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0CE70B9C" w14:textId="2791FE75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392FC31F" w14:textId="1DD71E7D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2996587E" w14:textId="302140B1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7BB38CD5" w14:textId="225334FD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58C2CD34" w14:textId="5D4FCF67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22EC94E" w14:textId="20F48CDC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ED66F5" w14:paraId="4873AD96" w14:textId="77777777" w:rsidTr="00712E91">
              <w:tc>
                <w:tcPr>
                  <w:tcW w:w="1771" w:type="dxa"/>
                </w:tcPr>
                <w:p w14:paraId="7F6C8516" w14:textId="42F7FF14" w:rsidR="00C43948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 xml:space="preserve">Druhotné zdroje </w:t>
                  </w:r>
                </w:p>
              </w:tc>
              <w:tc>
                <w:tcPr>
                  <w:tcW w:w="879" w:type="dxa"/>
                  <w:vAlign w:val="center"/>
                </w:tcPr>
                <w:p w14:paraId="013A91F6" w14:textId="3A5C94F5" w:rsidR="00C43948" w:rsidRPr="00BE27B3" w:rsidRDefault="00C43948" w:rsidP="00C43948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EFE2C4F" w14:textId="74C96D5A" w:rsidR="00C43948" w:rsidRPr="00BE27B3" w:rsidRDefault="00C43948" w:rsidP="00C43948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3E7AC6F0" w14:textId="7855E8A2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10D7E183" w14:textId="3113776F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3E446C9A" w14:textId="26DB8A39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30247076" w14:textId="60B96358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770C1B40" w14:textId="06BB9A99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vAlign w:val="center"/>
                </w:tcPr>
                <w:p w14:paraId="37F6B768" w14:textId="2F2DC5FD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78017874" w14:textId="59D4888B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vAlign w:val="center"/>
                </w:tcPr>
                <w:p w14:paraId="0EE6D485" w14:textId="23D1AA71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ED66F5" w14:paraId="1CB83923" w14:textId="77777777" w:rsidTr="00BE7345">
              <w:tc>
                <w:tcPr>
                  <w:tcW w:w="1771" w:type="dxa"/>
                  <w:tcBorders>
                    <w:bottom w:val="single" w:sz="4" w:space="0" w:color="auto"/>
                  </w:tcBorders>
                </w:tcPr>
                <w:p w14:paraId="18D720F9" w14:textId="3F01871F" w:rsidR="00C43948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>Obnovitelné zdroje</w:t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10189CE5" w14:textId="6E8E5F21" w:rsidR="00C43948" w:rsidRPr="00BE27B3" w:rsidRDefault="00C43948" w:rsidP="00C43948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</w:tcBorders>
                  <w:vAlign w:val="center"/>
                </w:tcPr>
                <w:p w14:paraId="1B47A5A8" w14:textId="195512A7" w:rsidR="00C43948" w:rsidRPr="00BE27B3" w:rsidRDefault="00C43948" w:rsidP="00C43948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28E74FC2" w14:textId="12CA7D73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</w:tcBorders>
                  <w:vAlign w:val="center"/>
                </w:tcPr>
                <w:p w14:paraId="3C67C395" w14:textId="52D9A661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</w:tcBorders>
                  <w:vAlign w:val="center"/>
                </w:tcPr>
                <w:p w14:paraId="48DAAA2E" w14:textId="4F527DA1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41734126" w14:textId="4325212D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</w:tcBorders>
                  <w:vAlign w:val="center"/>
                </w:tcPr>
                <w:p w14:paraId="596CAA7A" w14:textId="6626A051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26AAD4CE" w14:textId="533B3A76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</w:tcBorders>
                  <w:vAlign w:val="center"/>
                </w:tcPr>
                <w:p w14:paraId="4FB3A507" w14:textId="49872C70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</w:tcBorders>
                  <w:vAlign w:val="center"/>
                </w:tcPr>
                <w:p w14:paraId="02B2B436" w14:textId="1CEBAB61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C43948" w:rsidRPr="00ED66F5" w14:paraId="1749FC92" w14:textId="77777777" w:rsidTr="00BE7345">
              <w:tc>
                <w:tcPr>
                  <w:tcW w:w="1771" w:type="dxa"/>
                  <w:tcBorders>
                    <w:bottom w:val="single" w:sz="4" w:space="0" w:color="auto"/>
                  </w:tcBorders>
                </w:tcPr>
                <w:p w14:paraId="6274AC10" w14:textId="38A97678" w:rsidR="00C43948" w:rsidRDefault="00C43948" w:rsidP="00C43948">
                  <w:pPr>
                    <w:spacing w:before="40" w:after="40"/>
                    <w:ind w:right="-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t xml:space="preserve">Jiná paliva: </w: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uveď"/>
                        </w:ddList>
                      </w:ffData>
                    </w:fldCha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FORMDROPDOWN </w:instrText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4394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30F9C312" w14:textId="66200295" w:rsidR="00C43948" w:rsidRPr="00BE27B3" w:rsidRDefault="00C43948" w:rsidP="00C43948">
                  <w:pPr>
                    <w:tabs>
                      <w:tab w:val="left" w:pos="11"/>
                    </w:tabs>
                    <w:spacing w:before="40" w:after="40"/>
                    <w:ind w:left="11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</w:tcBorders>
                  <w:vAlign w:val="center"/>
                </w:tcPr>
                <w:p w14:paraId="78BD5A89" w14:textId="356BE397" w:rsidR="00C43948" w:rsidRPr="00BE27B3" w:rsidRDefault="00C43948" w:rsidP="00C43948">
                  <w:pPr>
                    <w:spacing w:before="40" w:after="40"/>
                    <w:ind w:right="-108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0357BA1D" w14:textId="7D3B5C25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</w:tcBorders>
                  <w:vAlign w:val="center"/>
                </w:tcPr>
                <w:p w14:paraId="31E334A0" w14:textId="02D0B4E7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</w:tcBorders>
                  <w:vAlign w:val="center"/>
                </w:tcPr>
                <w:p w14:paraId="5B28F692" w14:textId="2AAA69EC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2BA5D794" w14:textId="02769F02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</w:tcBorders>
                  <w:vAlign w:val="center"/>
                </w:tcPr>
                <w:p w14:paraId="5B52DE47" w14:textId="72E1413A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9" w:type="dxa"/>
                  <w:tcBorders>
                    <w:bottom w:val="single" w:sz="4" w:space="0" w:color="auto"/>
                  </w:tcBorders>
                  <w:vAlign w:val="center"/>
                </w:tcPr>
                <w:p w14:paraId="1347212C" w14:textId="556EB2AF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</w:tcBorders>
                  <w:vAlign w:val="center"/>
                </w:tcPr>
                <w:p w14:paraId="4E4F261A" w14:textId="61C0ACC3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</w:tcBorders>
                  <w:vAlign w:val="center"/>
                </w:tcPr>
                <w:p w14:paraId="2AD061F0" w14:textId="47C15BB1" w:rsidR="00C43948" w:rsidRPr="00BE27B3" w:rsidRDefault="00C43948" w:rsidP="00C43948">
                  <w:pPr>
                    <w:spacing w:before="40" w:after="40"/>
                    <w:ind w:right="-10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BE27B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135DD98" w14:textId="6E463BBD" w:rsidR="00C66653" w:rsidRPr="00C43948" w:rsidRDefault="00C66653" w:rsidP="00C43948">
            <w:pPr>
              <w:spacing w:before="40" w:after="40"/>
              <w:ind w:right="-69"/>
              <w:jc w:val="left"/>
              <w:rPr>
                <w:b/>
                <w:sz w:val="14"/>
                <w:szCs w:val="14"/>
              </w:rPr>
            </w:pPr>
          </w:p>
        </w:tc>
      </w:tr>
      <w:tr w:rsidR="006A6C50" w:rsidRPr="00ED66F5" w14:paraId="3988DF18" w14:textId="77777777" w:rsidTr="00BE7345">
        <w:trPr>
          <w:trHeight w:val="195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551CB" w14:textId="77777777" w:rsidR="00BF4EF2" w:rsidRPr="00914A2A" w:rsidRDefault="00BF4EF2" w:rsidP="00BF4EF2">
            <w:pPr>
              <w:pStyle w:val="text"/>
              <w:numPr>
                <w:ilvl w:val="0"/>
                <w:numId w:val="34"/>
              </w:numPr>
              <w:spacing w:before="60" w:after="120"/>
              <w:ind w:left="351" w:hanging="351"/>
              <w:rPr>
                <w:sz w:val="20"/>
                <w:szCs w:val="20"/>
              </w:rPr>
            </w:pPr>
            <w:r w:rsidRPr="00914A2A">
              <w:rPr>
                <w:sz w:val="20"/>
                <w:szCs w:val="20"/>
              </w:rPr>
              <w:t xml:space="preserve">Máte k dispozici platné licence, smlouvy, povolení a oprávnění vztahující se k systému managementu hospodaření s energií: </w:t>
            </w:r>
          </w:p>
          <w:p w14:paraId="1E5B8EFA" w14:textId="5C4125D5" w:rsidR="006A6C50" w:rsidRPr="00914A2A" w:rsidRDefault="00BF4EF2" w:rsidP="00BF4EF2">
            <w:pPr>
              <w:pStyle w:val="text"/>
              <w:spacing w:before="60" w:after="120"/>
              <w:ind w:left="351"/>
              <w:rPr>
                <w:sz w:val="20"/>
                <w:szCs w:val="20"/>
              </w:rPr>
            </w:pPr>
            <w:r w:rsidRPr="00914A2A">
              <w:rPr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sz w:val="20"/>
              </w:rPr>
              <w:instrText xml:space="preserve"> FORMCHECKBOX </w:instrText>
            </w:r>
            <w:r w:rsidRPr="00914A2A">
              <w:rPr>
                <w:sz w:val="20"/>
              </w:rPr>
            </w:r>
            <w:r w:rsidRPr="00914A2A">
              <w:rPr>
                <w:sz w:val="20"/>
              </w:rPr>
              <w:fldChar w:fldCharType="separate"/>
            </w:r>
            <w:r w:rsidRPr="00914A2A">
              <w:rPr>
                <w:sz w:val="20"/>
              </w:rPr>
              <w:fldChar w:fldCharType="end"/>
            </w:r>
            <w:r w:rsidRPr="00914A2A">
              <w:rPr>
                <w:sz w:val="20"/>
              </w:rPr>
              <w:t xml:space="preserve">  ANO  </w:t>
            </w:r>
            <w:r w:rsidRPr="00914A2A">
              <w:rPr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sz w:val="20"/>
              </w:rPr>
              <w:instrText xml:space="preserve"> FORMCHECKBOX </w:instrText>
            </w:r>
            <w:r w:rsidRPr="00914A2A">
              <w:rPr>
                <w:sz w:val="20"/>
              </w:rPr>
            </w:r>
            <w:r w:rsidRPr="00914A2A">
              <w:rPr>
                <w:sz w:val="20"/>
              </w:rPr>
              <w:fldChar w:fldCharType="separate"/>
            </w:r>
            <w:r w:rsidRPr="00914A2A">
              <w:rPr>
                <w:sz w:val="20"/>
              </w:rPr>
              <w:fldChar w:fldCharType="end"/>
            </w:r>
            <w:r w:rsidRPr="00914A2A">
              <w:rPr>
                <w:sz w:val="20"/>
              </w:rPr>
              <w:t xml:space="preserve">  NE</w:t>
            </w:r>
          </w:p>
        </w:tc>
      </w:tr>
      <w:tr w:rsidR="006A6C50" w:rsidRPr="00ED66F5" w14:paraId="263D206C" w14:textId="77777777" w:rsidTr="00914A2A">
        <w:trPr>
          <w:trHeight w:val="195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36021" w14:textId="091FFB6E" w:rsidR="006A6C50" w:rsidRPr="00914A2A" w:rsidRDefault="006A6C50" w:rsidP="006A6C50">
            <w:pPr>
              <w:pStyle w:val="text"/>
              <w:numPr>
                <w:ilvl w:val="0"/>
                <w:numId w:val="34"/>
              </w:numPr>
              <w:spacing w:before="60" w:after="120"/>
              <w:ind w:left="351" w:hanging="351"/>
              <w:rPr>
                <w:sz w:val="20"/>
              </w:rPr>
            </w:pPr>
            <w:r w:rsidRPr="00914A2A">
              <w:rPr>
                <w:sz w:val="20"/>
              </w:rPr>
              <w:t>Máte povinnost provádět energetický audit ve smyslu zákona č. 406/2000 Sb.</w:t>
            </w:r>
            <w:r w:rsidR="00BF4EF2" w:rsidRPr="00914A2A">
              <w:rPr>
                <w:sz w:val="20"/>
              </w:rPr>
              <w:t>, v platném znění</w:t>
            </w:r>
            <w:r w:rsidRPr="00914A2A">
              <w:rPr>
                <w:sz w:val="20"/>
              </w:rPr>
              <w:t>?</w:t>
            </w:r>
          </w:p>
          <w:p w14:paraId="77EBA59B" w14:textId="6FB50AF0" w:rsidR="006A6C50" w:rsidRPr="00914A2A" w:rsidRDefault="006A6C50" w:rsidP="00BE7345">
            <w:pPr>
              <w:pStyle w:val="text"/>
              <w:spacing w:before="60" w:after="120"/>
              <w:ind w:left="1344" w:hanging="992"/>
              <w:rPr>
                <w:b/>
                <w:sz w:val="20"/>
                <w:szCs w:val="20"/>
              </w:rPr>
            </w:pPr>
            <w:r w:rsidRPr="00914A2A">
              <w:rPr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sz w:val="20"/>
              </w:rPr>
              <w:instrText xml:space="preserve"> FORMCHECKBOX </w:instrText>
            </w:r>
            <w:r w:rsidRPr="00914A2A">
              <w:rPr>
                <w:sz w:val="20"/>
              </w:rPr>
            </w:r>
            <w:r w:rsidRPr="00914A2A">
              <w:rPr>
                <w:sz w:val="20"/>
              </w:rPr>
              <w:fldChar w:fldCharType="separate"/>
            </w:r>
            <w:r w:rsidRPr="00914A2A">
              <w:rPr>
                <w:sz w:val="20"/>
              </w:rPr>
              <w:fldChar w:fldCharType="end"/>
            </w:r>
            <w:r w:rsidRPr="00914A2A">
              <w:rPr>
                <w:sz w:val="20"/>
              </w:rPr>
              <w:t xml:space="preserve">  NE</w:t>
            </w:r>
            <w:r w:rsidRPr="00914A2A">
              <w:rPr>
                <w:sz w:val="20"/>
              </w:rPr>
              <w:tab/>
            </w:r>
            <w:r w:rsidRPr="00914A2A">
              <w:rPr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sz w:val="20"/>
              </w:rPr>
              <w:instrText xml:space="preserve"> FORMCHECKBOX </w:instrText>
            </w:r>
            <w:r w:rsidRPr="00914A2A">
              <w:rPr>
                <w:sz w:val="20"/>
              </w:rPr>
            </w:r>
            <w:r w:rsidRPr="00914A2A">
              <w:rPr>
                <w:sz w:val="20"/>
              </w:rPr>
              <w:fldChar w:fldCharType="separate"/>
            </w:r>
            <w:r w:rsidRPr="00914A2A">
              <w:rPr>
                <w:sz w:val="20"/>
              </w:rPr>
              <w:fldChar w:fldCharType="end"/>
            </w:r>
            <w:r w:rsidRPr="00914A2A">
              <w:rPr>
                <w:sz w:val="20"/>
              </w:rPr>
              <w:t xml:space="preserve">  ANO, uveďte </w:t>
            </w:r>
            <w:r w:rsidR="00BF4EF2" w:rsidRPr="00914A2A">
              <w:rPr>
                <w:sz w:val="20"/>
              </w:rPr>
              <w:t xml:space="preserve">lokalitu a </w:t>
            </w:r>
            <w:r w:rsidRPr="00914A2A">
              <w:rPr>
                <w:sz w:val="20"/>
              </w:rPr>
              <w:t xml:space="preserve">doporučení ze zprávy z energetického auditu, která jste využili/využíváte: </w:t>
            </w:r>
            <w:r w:rsidRPr="00914A2A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A2A">
              <w:rPr>
                <w:b/>
                <w:sz w:val="20"/>
              </w:rPr>
              <w:instrText xml:space="preserve"> FORMTEXT </w:instrText>
            </w:r>
            <w:r w:rsidRPr="00914A2A">
              <w:rPr>
                <w:b/>
                <w:sz w:val="20"/>
              </w:rPr>
            </w:r>
            <w:r w:rsidRPr="00914A2A">
              <w:rPr>
                <w:b/>
                <w:sz w:val="20"/>
              </w:rPr>
              <w:fldChar w:fldCharType="separate"/>
            </w:r>
            <w:r w:rsidRPr="00914A2A">
              <w:rPr>
                <w:b/>
                <w:sz w:val="20"/>
              </w:rPr>
              <w:t> </w:t>
            </w:r>
            <w:r w:rsidRPr="00914A2A">
              <w:rPr>
                <w:b/>
                <w:sz w:val="20"/>
              </w:rPr>
              <w:t> </w:t>
            </w:r>
            <w:r w:rsidRPr="00914A2A">
              <w:rPr>
                <w:b/>
                <w:sz w:val="20"/>
              </w:rPr>
              <w:t> </w:t>
            </w:r>
            <w:r w:rsidRPr="00914A2A">
              <w:rPr>
                <w:b/>
                <w:sz w:val="20"/>
              </w:rPr>
              <w:t> </w:t>
            </w:r>
            <w:r w:rsidRPr="00914A2A">
              <w:rPr>
                <w:b/>
                <w:sz w:val="20"/>
              </w:rPr>
              <w:t> </w:t>
            </w:r>
            <w:r w:rsidRPr="00914A2A">
              <w:rPr>
                <w:b/>
                <w:sz w:val="20"/>
              </w:rPr>
              <w:fldChar w:fldCharType="end"/>
            </w:r>
          </w:p>
        </w:tc>
      </w:tr>
      <w:tr w:rsidR="006A6C50" w:rsidRPr="00ED66F5" w14:paraId="667E790A" w14:textId="77777777" w:rsidTr="00914A2A">
        <w:trPr>
          <w:trHeight w:val="195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1A57B" w14:textId="77777777" w:rsidR="006A6C50" w:rsidRPr="00914A2A" w:rsidRDefault="006A6C50" w:rsidP="006A6C50">
            <w:pPr>
              <w:pStyle w:val="Bezodsazen2"/>
              <w:numPr>
                <w:ilvl w:val="0"/>
                <w:numId w:val="34"/>
              </w:numPr>
              <w:tabs>
                <w:tab w:val="left" w:pos="351"/>
              </w:tabs>
              <w:spacing w:before="60" w:after="60"/>
              <w:ind w:left="351" w:right="-70" w:hanging="351"/>
              <w:jc w:val="left"/>
              <w:rPr>
                <w:rFonts w:ascii="Arial" w:hAnsi="Arial" w:cs="Arial"/>
                <w:sz w:val="20"/>
              </w:rPr>
            </w:pPr>
            <w:r w:rsidRPr="00914A2A">
              <w:rPr>
                <w:rFonts w:ascii="Arial" w:hAnsi="Arial" w:cs="Arial"/>
                <w:bCs/>
                <w:kern w:val="32"/>
                <w:sz w:val="20"/>
              </w:rPr>
              <w:t>Vyplývají pro vás nějaké další povinnosti ve smyslu požadavků zákona č. 406/2000 Sb., a souvisejících prováděcích předpisů?</w:t>
            </w:r>
          </w:p>
          <w:p w14:paraId="5561A5E9" w14:textId="77777777" w:rsidR="006A6C50" w:rsidRDefault="006A6C50" w:rsidP="006A6C50">
            <w:pPr>
              <w:pStyle w:val="Bezodsazen2"/>
              <w:tabs>
                <w:tab w:val="left" w:pos="351"/>
              </w:tabs>
              <w:spacing w:before="60" w:after="60"/>
              <w:ind w:left="351"/>
              <w:jc w:val="left"/>
              <w:rPr>
                <w:rFonts w:ascii="Arial" w:hAnsi="Arial" w:cs="Arial"/>
                <w:b/>
                <w:sz w:val="20"/>
              </w:rPr>
            </w:pPr>
            <w:r w:rsidRPr="00914A2A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14A2A">
              <w:rPr>
                <w:rFonts w:ascii="Arial" w:hAnsi="Arial" w:cs="Arial"/>
                <w:sz w:val="20"/>
              </w:rPr>
            </w:r>
            <w:r w:rsidRPr="00914A2A">
              <w:rPr>
                <w:rFonts w:ascii="Arial" w:hAnsi="Arial" w:cs="Arial"/>
                <w:sz w:val="20"/>
              </w:rPr>
              <w:fldChar w:fldCharType="separate"/>
            </w:r>
            <w:r w:rsidRPr="00914A2A">
              <w:rPr>
                <w:rFonts w:ascii="Arial" w:hAnsi="Arial" w:cs="Arial"/>
                <w:sz w:val="20"/>
              </w:rPr>
              <w:fldChar w:fldCharType="end"/>
            </w:r>
            <w:r w:rsidRPr="00914A2A">
              <w:rPr>
                <w:rFonts w:ascii="Arial" w:hAnsi="Arial" w:cs="Arial"/>
                <w:sz w:val="20"/>
              </w:rPr>
              <w:t xml:space="preserve">  NE</w:t>
            </w:r>
            <w:r w:rsidRPr="00914A2A">
              <w:rPr>
                <w:rFonts w:ascii="Arial" w:hAnsi="Arial" w:cs="Arial"/>
                <w:sz w:val="20"/>
              </w:rPr>
              <w:tab/>
            </w:r>
            <w:r w:rsidRPr="00914A2A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14A2A">
              <w:rPr>
                <w:rFonts w:ascii="Arial" w:hAnsi="Arial" w:cs="Arial"/>
                <w:sz w:val="20"/>
              </w:rPr>
            </w:r>
            <w:r w:rsidRPr="00914A2A">
              <w:rPr>
                <w:rFonts w:ascii="Arial" w:hAnsi="Arial" w:cs="Arial"/>
                <w:sz w:val="20"/>
              </w:rPr>
              <w:fldChar w:fldCharType="separate"/>
            </w:r>
            <w:r w:rsidRPr="00914A2A">
              <w:rPr>
                <w:rFonts w:ascii="Arial" w:hAnsi="Arial" w:cs="Arial"/>
                <w:sz w:val="20"/>
              </w:rPr>
              <w:fldChar w:fldCharType="end"/>
            </w:r>
            <w:r w:rsidRPr="00914A2A">
              <w:rPr>
                <w:rFonts w:ascii="Arial" w:hAnsi="Arial" w:cs="Arial"/>
                <w:sz w:val="20"/>
              </w:rPr>
              <w:t xml:space="preserve">  ANO, uveďte: </w:t>
            </w:r>
            <w:r w:rsidRPr="00914A2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A2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14A2A">
              <w:rPr>
                <w:rFonts w:ascii="Arial" w:hAnsi="Arial" w:cs="Arial"/>
                <w:b/>
                <w:sz w:val="20"/>
              </w:rPr>
            </w:r>
            <w:r w:rsidRPr="00914A2A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14A2A">
              <w:rPr>
                <w:rFonts w:ascii="Arial" w:hAnsi="Arial" w:cs="Arial"/>
                <w:b/>
                <w:sz w:val="20"/>
              </w:rPr>
              <w:t> </w:t>
            </w:r>
            <w:r w:rsidRPr="00914A2A">
              <w:rPr>
                <w:rFonts w:ascii="Arial" w:hAnsi="Arial" w:cs="Arial"/>
                <w:b/>
                <w:sz w:val="20"/>
              </w:rPr>
              <w:t> </w:t>
            </w:r>
            <w:r w:rsidRPr="00914A2A">
              <w:rPr>
                <w:rFonts w:ascii="Arial" w:hAnsi="Arial" w:cs="Arial"/>
                <w:b/>
                <w:sz w:val="20"/>
              </w:rPr>
              <w:t> </w:t>
            </w:r>
            <w:r w:rsidRPr="00914A2A">
              <w:rPr>
                <w:rFonts w:ascii="Arial" w:hAnsi="Arial" w:cs="Arial"/>
                <w:b/>
                <w:sz w:val="20"/>
              </w:rPr>
              <w:t> </w:t>
            </w:r>
            <w:r w:rsidRPr="00914A2A">
              <w:rPr>
                <w:rFonts w:ascii="Arial" w:hAnsi="Arial" w:cs="Arial"/>
                <w:b/>
                <w:sz w:val="20"/>
              </w:rPr>
              <w:t> </w:t>
            </w:r>
            <w:r w:rsidRPr="00914A2A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4A0615C8" w14:textId="2C1FA74B" w:rsidR="00BE7345" w:rsidRPr="00914A2A" w:rsidRDefault="00BE7345" w:rsidP="006A6C50">
            <w:pPr>
              <w:pStyle w:val="Bezodsazen2"/>
              <w:tabs>
                <w:tab w:val="left" w:pos="351"/>
              </w:tabs>
              <w:spacing w:before="60" w:after="60"/>
              <w:ind w:left="351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BF4EF2" w:rsidRPr="00ED66F5" w14:paraId="1D043094" w14:textId="77777777" w:rsidTr="00914A2A">
        <w:trPr>
          <w:trHeight w:val="195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3FC2E" w14:textId="77777777" w:rsidR="00BF4EF2" w:rsidRPr="00914A2A" w:rsidRDefault="00BF4EF2" w:rsidP="006A6C50">
            <w:pPr>
              <w:pStyle w:val="Bezodsazen2"/>
              <w:numPr>
                <w:ilvl w:val="0"/>
                <w:numId w:val="34"/>
              </w:numPr>
              <w:tabs>
                <w:tab w:val="left" w:pos="351"/>
              </w:tabs>
              <w:spacing w:before="60" w:after="60"/>
              <w:ind w:left="351" w:right="-70" w:hanging="351"/>
              <w:jc w:val="left"/>
              <w:rPr>
                <w:rFonts w:ascii="Arial" w:hAnsi="Arial" w:cs="Arial"/>
                <w:bCs/>
                <w:kern w:val="32"/>
                <w:sz w:val="20"/>
              </w:rPr>
            </w:pPr>
            <w:r w:rsidRPr="00914A2A">
              <w:rPr>
                <w:rFonts w:ascii="Arial" w:hAnsi="Arial" w:cs="Arial"/>
                <w:bCs/>
                <w:kern w:val="32"/>
                <w:sz w:val="20"/>
              </w:rPr>
              <w:lastRenderedPageBreak/>
              <w:t>Mají budovy vystaven průkaz energetické náročnosti dle Zk. 406/2000 Sb., v platném znění a prováděcích předpisů?</w:t>
            </w:r>
          </w:p>
          <w:p w14:paraId="58A069B5" w14:textId="0727634A" w:rsidR="00BF4EF2" w:rsidRPr="00914A2A" w:rsidRDefault="00BF4EF2" w:rsidP="00BE7345">
            <w:pPr>
              <w:pStyle w:val="Bezodsazen2"/>
              <w:tabs>
                <w:tab w:val="left" w:pos="351"/>
              </w:tabs>
              <w:spacing w:before="60"/>
              <w:ind w:left="352" w:right="-68"/>
              <w:jc w:val="left"/>
              <w:rPr>
                <w:rFonts w:ascii="Arial" w:hAnsi="Arial" w:cs="Arial"/>
                <w:bCs/>
                <w:kern w:val="32"/>
                <w:sz w:val="20"/>
              </w:rPr>
            </w:pPr>
            <w:r w:rsidRPr="00914A2A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14A2A">
              <w:rPr>
                <w:rFonts w:ascii="Arial" w:hAnsi="Arial" w:cs="Arial"/>
                <w:sz w:val="20"/>
              </w:rPr>
            </w:r>
            <w:r w:rsidRPr="00914A2A">
              <w:rPr>
                <w:rFonts w:ascii="Arial" w:hAnsi="Arial" w:cs="Arial"/>
                <w:sz w:val="20"/>
              </w:rPr>
              <w:fldChar w:fldCharType="separate"/>
            </w:r>
            <w:r w:rsidRPr="00914A2A">
              <w:rPr>
                <w:rFonts w:ascii="Arial" w:hAnsi="Arial" w:cs="Arial"/>
                <w:sz w:val="20"/>
              </w:rPr>
              <w:fldChar w:fldCharType="end"/>
            </w:r>
            <w:r w:rsidRPr="00914A2A">
              <w:rPr>
                <w:rFonts w:ascii="Arial" w:hAnsi="Arial" w:cs="Arial"/>
                <w:sz w:val="20"/>
              </w:rPr>
              <w:t xml:space="preserve">  NE</w:t>
            </w:r>
            <w:r w:rsidRPr="00914A2A">
              <w:rPr>
                <w:rFonts w:ascii="Arial" w:hAnsi="Arial" w:cs="Arial"/>
                <w:sz w:val="20"/>
              </w:rPr>
              <w:tab/>
            </w:r>
            <w:r w:rsidRPr="00914A2A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14A2A">
              <w:rPr>
                <w:rFonts w:ascii="Arial" w:hAnsi="Arial" w:cs="Arial"/>
                <w:sz w:val="20"/>
              </w:rPr>
            </w:r>
            <w:r w:rsidRPr="00914A2A">
              <w:rPr>
                <w:rFonts w:ascii="Arial" w:hAnsi="Arial" w:cs="Arial"/>
                <w:sz w:val="20"/>
              </w:rPr>
              <w:fldChar w:fldCharType="separate"/>
            </w:r>
            <w:r w:rsidRPr="00914A2A">
              <w:rPr>
                <w:rFonts w:ascii="Arial" w:hAnsi="Arial" w:cs="Arial"/>
                <w:sz w:val="20"/>
              </w:rPr>
              <w:fldChar w:fldCharType="end"/>
            </w:r>
            <w:r w:rsidRPr="00914A2A">
              <w:rPr>
                <w:rFonts w:ascii="Arial" w:hAnsi="Arial" w:cs="Arial"/>
                <w:sz w:val="20"/>
              </w:rPr>
              <w:t xml:space="preserve">  ANO, uveďte lokality: </w:t>
            </w:r>
            <w:r w:rsidRPr="00914A2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A2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14A2A">
              <w:rPr>
                <w:rFonts w:ascii="Arial" w:hAnsi="Arial" w:cs="Arial"/>
                <w:b/>
                <w:sz w:val="20"/>
              </w:rPr>
            </w:r>
            <w:r w:rsidRPr="00914A2A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14A2A">
              <w:rPr>
                <w:rFonts w:ascii="Arial" w:hAnsi="Arial" w:cs="Arial"/>
                <w:b/>
                <w:sz w:val="20"/>
              </w:rPr>
              <w:t> </w:t>
            </w:r>
            <w:r w:rsidRPr="00914A2A">
              <w:rPr>
                <w:rFonts w:ascii="Arial" w:hAnsi="Arial" w:cs="Arial"/>
                <w:b/>
                <w:sz w:val="20"/>
              </w:rPr>
              <w:t> </w:t>
            </w:r>
            <w:r w:rsidRPr="00914A2A">
              <w:rPr>
                <w:rFonts w:ascii="Arial" w:hAnsi="Arial" w:cs="Arial"/>
                <w:b/>
                <w:sz w:val="20"/>
              </w:rPr>
              <w:t> </w:t>
            </w:r>
            <w:r w:rsidRPr="00914A2A">
              <w:rPr>
                <w:rFonts w:ascii="Arial" w:hAnsi="Arial" w:cs="Arial"/>
                <w:b/>
                <w:sz w:val="20"/>
              </w:rPr>
              <w:t> </w:t>
            </w:r>
            <w:r w:rsidRPr="00914A2A">
              <w:rPr>
                <w:rFonts w:ascii="Arial" w:hAnsi="Arial" w:cs="Arial"/>
                <w:b/>
                <w:sz w:val="20"/>
              </w:rPr>
              <w:t> </w:t>
            </w:r>
            <w:r w:rsidRPr="00914A2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F4EF2" w:rsidRPr="00ED66F5" w14:paraId="14FE224E" w14:textId="77777777" w:rsidTr="00914A2A">
        <w:trPr>
          <w:trHeight w:val="195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837BB" w14:textId="77777777" w:rsidR="00BF4EF2" w:rsidRPr="00914A2A" w:rsidRDefault="00BF4EF2" w:rsidP="006A6C50">
            <w:pPr>
              <w:pStyle w:val="Bezodsazen2"/>
              <w:numPr>
                <w:ilvl w:val="0"/>
                <w:numId w:val="34"/>
              </w:numPr>
              <w:tabs>
                <w:tab w:val="left" w:pos="351"/>
              </w:tabs>
              <w:spacing w:before="60" w:after="60"/>
              <w:ind w:left="351" w:right="-70" w:hanging="351"/>
              <w:jc w:val="left"/>
              <w:rPr>
                <w:rFonts w:ascii="Arial" w:hAnsi="Arial" w:cs="Arial"/>
                <w:bCs/>
                <w:kern w:val="32"/>
                <w:sz w:val="20"/>
              </w:rPr>
            </w:pPr>
            <w:r w:rsidRPr="00914A2A">
              <w:rPr>
                <w:rFonts w:ascii="Arial" w:hAnsi="Arial" w:cs="Arial"/>
                <w:bCs/>
                <w:kern w:val="32"/>
                <w:sz w:val="20"/>
              </w:rPr>
              <w:t>Působíte v některých místech certifikace v pronajatých prostorách?</w:t>
            </w:r>
          </w:p>
          <w:p w14:paraId="0A4F084D" w14:textId="0DAF894B" w:rsidR="00BF4EF2" w:rsidRPr="00914A2A" w:rsidRDefault="00BF4EF2" w:rsidP="00BF4EF2">
            <w:pPr>
              <w:pStyle w:val="Bezodsazen2"/>
              <w:tabs>
                <w:tab w:val="left" w:pos="351"/>
              </w:tabs>
              <w:spacing w:before="60" w:after="60"/>
              <w:ind w:left="351" w:right="-70"/>
              <w:jc w:val="left"/>
              <w:rPr>
                <w:rFonts w:ascii="Arial" w:hAnsi="Arial" w:cs="Arial"/>
                <w:bCs/>
                <w:kern w:val="32"/>
                <w:sz w:val="20"/>
              </w:rPr>
            </w:pPr>
            <w:r w:rsidRPr="00914A2A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14A2A">
              <w:rPr>
                <w:rFonts w:ascii="Arial" w:hAnsi="Arial" w:cs="Arial"/>
                <w:sz w:val="20"/>
              </w:rPr>
            </w:r>
            <w:r w:rsidRPr="00914A2A">
              <w:rPr>
                <w:rFonts w:ascii="Arial" w:hAnsi="Arial" w:cs="Arial"/>
                <w:sz w:val="20"/>
              </w:rPr>
              <w:fldChar w:fldCharType="separate"/>
            </w:r>
            <w:r w:rsidRPr="00914A2A">
              <w:rPr>
                <w:rFonts w:ascii="Arial" w:hAnsi="Arial" w:cs="Arial"/>
                <w:sz w:val="20"/>
              </w:rPr>
              <w:fldChar w:fldCharType="end"/>
            </w:r>
            <w:r w:rsidRPr="00914A2A">
              <w:rPr>
                <w:rFonts w:ascii="Arial" w:hAnsi="Arial" w:cs="Arial"/>
                <w:sz w:val="20"/>
              </w:rPr>
              <w:t xml:space="preserve">  NE</w:t>
            </w:r>
            <w:r w:rsidRPr="00914A2A">
              <w:rPr>
                <w:rFonts w:ascii="Arial" w:hAnsi="Arial" w:cs="Arial"/>
                <w:sz w:val="20"/>
              </w:rPr>
              <w:tab/>
            </w:r>
            <w:r w:rsidRPr="00914A2A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A2A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14A2A">
              <w:rPr>
                <w:rFonts w:ascii="Arial" w:hAnsi="Arial" w:cs="Arial"/>
                <w:sz w:val="20"/>
              </w:rPr>
            </w:r>
            <w:r w:rsidRPr="00914A2A">
              <w:rPr>
                <w:rFonts w:ascii="Arial" w:hAnsi="Arial" w:cs="Arial"/>
                <w:sz w:val="20"/>
              </w:rPr>
              <w:fldChar w:fldCharType="separate"/>
            </w:r>
            <w:r w:rsidRPr="00914A2A">
              <w:rPr>
                <w:rFonts w:ascii="Arial" w:hAnsi="Arial" w:cs="Arial"/>
                <w:sz w:val="20"/>
              </w:rPr>
              <w:fldChar w:fldCharType="end"/>
            </w:r>
            <w:r w:rsidRPr="00914A2A">
              <w:rPr>
                <w:rFonts w:ascii="Arial" w:hAnsi="Arial" w:cs="Arial"/>
                <w:sz w:val="20"/>
              </w:rPr>
              <w:t xml:space="preserve">  ANO, uveďte lokality: </w:t>
            </w:r>
            <w:r w:rsidRPr="00914A2A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A2A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14A2A">
              <w:rPr>
                <w:rFonts w:ascii="Arial" w:hAnsi="Arial" w:cs="Arial"/>
                <w:b/>
                <w:sz w:val="20"/>
              </w:rPr>
            </w:r>
            <w:r w:rsidRPr="00914A2A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14A2A">
              <w:rPr>
                <w:rFonts w:ascii="Arial" w:hAnsi="Arial" w:cs="Arial"/>
                <w:b/>
                <w:sz w:val="20"/>
              </w:rPr>
              <w:t> </w:t>
            </w:r>
            <w:r w:rsidRPr="00914A2A">
              <w:rPr>
                <w:rFonts w:ascii="Arial" w:hAnsi="Arial" w:cs="Arial"/>
                <w:b/>
                <w:sz w:val="20"/>
              </w:rPr>
              <w:t> </w:t>
            </w:r>
            <w:r w:rsidRPr="00914A2A">
              <w:rPr>
                <w:rFonts w:ascii="Arial" w:hAnsi="Arial" w:cs="Arial"/>
                <w:b/>
                <w:sz w:val="20"/>
              </w:rPr>
              <w:t> </w:t>
            </w:r>
            <w:r w:rsidRPr="00914A2A">
              <w:rPr>
                <w:rFonts w:ascii="Arial" w:hAnsi="Arial" w:cs="Arial"/>
                <w:b/>
                <w:sz w:val="20"/>
              </w:rPr>
              <w:t> </w:t>
            </w:r>
            <w:r w:rsidRPr="00914A2A">
              <w:rPr>
                <w:rFonts w:ascii="Arial" w:hAnsi="Arial" w:cs="Arial"/>
                <w:b/>
                <w:sz w:val="20"/>
              </w:rPr>
              <w:t> </w:t>
            </w:r>
            <w:r w:rsidRPr="00914A2A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1CF6573E" w14:textId="77777777" w:rsidR="00854712" w:rsidRPr="00DD068C" w:rsidRDefault="00854712" w:rsidP="003062C9">
      <w:pPr>
        <w:pStyle w:val="text"/>
        <w:tabs>
          <w:tab w:val="center" w:pos="7200"/>
        </w:tabs>
        <w:spacing w:before="120" w:after="0"/>
        <w:rPr>
          <w:sz w:val="18"/>
          <w:szCs w:val="18"/>
        </w:rPr>
      </w:pPr>
    </w:p>
    <w:p w14:paraId="317D9A80" w14:textId="77777777" w:rsidR="003062C9" w:rsidRPr="00DD068C" w:rsidRDefault="003062C9" w:rsidP="003062C9">
      <w:pPr>
        <w:pStyle w:val="text"/>
        <w:tabs>
          <w:tab w:val="center" w:pos="7200"/>
        </w:tabs>
        <w:spacing w:before="120" w:after="0"/>
        <w:rPr>
          <w:sz w:val="20"/>
          <w:szCs w:val="20"/>
        </w:rPr>
      </w:pPr>
      <w:r w:rsidRPr="00DD068C">
        <w:rPr>
          <w:sz w:val="18"/>
          <w:szCs w:val="18"/>
        </w:rPr>
        <w:t>V</w:t>
      </w:r>
      <w:r w:rsidRPr="00DD068C">
        <w:rPr>
          <w:sz w:val="20"/>
          <w:szCs w:val="20"/>
        </w:rPr>
        <w:t xml:space="preserve"> </w:t>
      </w:r>
      <w:r w:rsidRPr="00DD068C">
        <w:rPr>
          <w:b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DD068C">
        <w:rPr>
          <w:b/>
          <w:sz w:val="20"/>
          <w:szCs w:val="20"/>
        </w:rPr>
        <w:instrText xml:space="preserve"> FORMTEXT </w:instrText>
      </w:r>
      <w:r w:rsidRPr="00DD068C">
        <w:rPr>
          <w:b/>
          <w:sz w:val="20"/>
          <w:szCs w:val="20"/>
        </w:rPr>
      </w:r>
      <w:r w:rsidRPr="00DD068C">
        <w:rPr>
          <w:b/>
          <w:sz w:val="20"/>
          <w:szCs w:val="20"/>
        </w:rPr>
        <w:fldChar w:fldCharType="separate"/>
      </w:r>
      <w:r w:rsidRPr="00DD068C">
        <w:rPr>
          <w:b/>
          <w:noProof/>
          <w:sz w:val="20"/>
          <w:szCs w:val="20"/>
        </w:rPr>
        <w:t> </w:t>
      </w:r>
      <w:r w:rsidRPr="00DD068C">
        <w:rPr>
          <w:b/>
          <w:noProof/>
          <w:sz w:val="20"/>
          <w:szCs w:val="20"/>
        </w:rPr>
        <w:t> </w:t>
      </w:r>
      <w:r w:rsidRPr="00DD068C">
        <w:rPr>
          <w:b/>
          <w:noProof/>
          <w:sz w:val="20"/>
          <w:szCs w:val="20"/>
        </w:rPr>
        <w:t> </w:t>
      </w:r>
      <w:r w:rsidRPr="00DD068C">
        <w:rPr>
          <w:b/>
          <w:noProof/>
          <w:sz w:val="20"/>
          <w:szCs w:val="20"/>
        </w:rPr>
        <w:t> </w:t>
      </w:r>
      <w:r w:rsidRPr="00DD068C">
        <w:rPr>
          <w:b/>
          <w:noProof/>
          <w:sz w:val="20"/>
          <w:szCs w:val="20"/>
        </w:rPr>
        <w:t> </w:t>
      </w:r>
      <w:r w:rsidRPr="00DD068C">
        <w:rPr>
          <w:b/>
          <w:sz w:val="20"/>
          <w:szCs w:val="20"/>
        </w:rPr>
        <w:fldChar w:fldCharType="end"/>
      </w:r>
      <w:r w:rsidRPr="00DD068C">
        <w:rPr>
          <w:sz w:val="20"/>
          <w:szCs w:val="20"/>
        </w:rPr>
        <w:t xml:space="preserve"> </w:t>
      </w:r>
      <w:r w:rsidRPr="00DD068C">
        <w:rPr>
          <w:sz w:val="18"/>
          <w:szCs w:val="18"/>
        </w:rPr>
        <w:t>dne</w:t>
      </w:r>
      <w:r w:rsidRPr="00DD068C">
        <w:rPr>
          <w:sz w:val="20"/>
          <w:szCs w:val="20"/>
        </w:rPr>
        <w:t xml:space="preserve"> </w:t>
      </w:r>
      <w:r w:rsidRPr="00DD068C">
        <w:rPr>
          <w:b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DD068C">
        <w:rPr>
          <w:b/>
          <w:sz w:val="20"/>
          <w:szCs w:val="20"/>
        </w:rPr>
        <w:instrText xml:space="preserve"> FORMTEXT </w:instrText>
      </w:r>
      <w:r w:rsidRPr="00DD068C">
        <w:rPr>
          <w:b/>
          <w:sz w:val="20"/>
          <w:szCs w:val="20"/>
        </w:rPr>
      </w:r>
      <w:r w:rsidRPr="00DD068C">
        <w:rPr>
          <w:b/>
          <w:sz w:val="20"/>
          <w:szCs w:val="20"/>
        </w:rPr>
        <w:fldChar w:fldCharType="separate"/>
      </w:r>
      <w:r w:rsidRPr="00DD068C">
        <w:rPr>
          <w:b/>
          <w:noProof/>
          <w:sz w:val="20"/>
          <w:szCs w:val="20"/>
        </w:rPr>
        <w:t> </w:t>
      </w:r>
      <w:r w:rsidRPr="00DD068C">
        <w:rPr>
          <w:b/>
          <w:noProof/>
          <w:sz w:val="20"/>
          <w:szCs w:val="20"/>
        </w:rPr>
        <w:t> </w:t>
      </w:r>
      <w:r w:rsidRPr="00DD068C">
        <w:rPr>
          <w:b/>
          <w:noProof/>
          <w:sz w:val="20"/>
          <w:szCs w:val="20"/>
        </w:rPr>
        <w:t> </w:t>
      </w:r>
      <w:r w:rsidRPr="00DD068C">
        <w:rPr>
          <w:b/>
          <w:noProof/>
          <w:sz w:val="20"/>
          <w:szCs w:val="20"/>
        </w:rPr>
        <w:t> </w:t>
      </w:r>
      <w:r w:rsidRPr="00DD068C">
        <w:rPr>
          <w:b/>
          <w:noProof/>
          <w:sz w:val="20"/>
          <w:szCs w:val="20"/>
        </w:rPr>
        <w:t> </w:t>
      </w:r>
      <w:r w:rsidRPr="00DD068C">
        <w:rPr>
          <w:b/>
          <w:sz w:val="20"/>
          <w:szCs w:val="20"/>
        </w:rPr>
        <w:fldChar w:fldCharType="end"/>
      </w:r>
    </w:p>
    <w:p w14:paraId="3A9CE416" w14:textId="77777777" w:rsidR="003062C9" w:rsidRPr="00DD068C" w:rsidRDefault="003062C9" w:rsidP="003062C9">
      <w:pPr>
        <w:pStyle w:val="text"/>
        <w:tabs>
          <w:tab w:val="center" w:pos="7200"/>
        </w:tabs>
        <w:spacing w:before="120"/>
        <w:rPr>
          <w:b/>
        </w:rPr>
      </w:pPr>
      <w:r w:rsidRPr="00DD068C">
        <w:tab/>
      </w:r>
      <w:r w:rsidRPr="00DD068C">
        <w:rPr>
          <w:b/>
        </w:rPr>
        <w:t>……………………………………….</w:t>
      </w:r>
    </w:p>
    <w:p w14:paraId="2FE6F3B0" w14:textId="77777777" w:rsidR="004A5C2F" w:rsidRPr="00DD068C" w:rsidRDefault="003062C9" w:rsidP="003062C9">
      <w:pPr>
        <w:pStyle w:val="text"/>
        <w:tabs>
          <w:tab w:val="center" w:pos="7200"/>
        </w:tabs>
        <w:spacing w:after="120"/>
        <w:rPr>
          <w:sz w:val="16"/>
          <w:szCs w:val="16"/>
        </w:rPr>
      </w:pPr>
      <w:r w:rsidRPr="00DD068C">
        <w:tab/>
      </w:r>
      <w:r w:rsidRPr="00DD068C">
        <w:rPr>
          <w:sz w:val="16"/>
          <w:szCs w:val="16"/>
        </w:rPr>
        <w:t xml:space="preserve">zástupce organizace </w:t>
      </w:r>
      <w:r w:rsidR="00801FF7" w:rsidRPr="00DD068C">
        <w:rPr>
          <w:sz w:val="16"/>
          <w:szCs w:val="16"/>
        </w:rPr>
        <w:t>–</w:t>
      </w:r>
      <w:r w:rsidRPr="00DD068C">
        <w:rPr>
          <w:sz w:val="16"/>
          <w:szCs w:val="16"/>
        </w:rPr>
        <w:t xml:space="preserve"> žadatele</w:t>
      </w:r>
    </w:p>
    <w:p w14:paraId="4A1F7CA8" w14:textId="77777777" w:rsidR="00AE39FF" w:rsidRPr="00DD068C" w:rsidRDefault="00AE39FF" w:rsidP="003062C9">
      <w:pPr>
        <w:pStyle w:val="text"/>
        <w:tabs>
          <w:tab w:val="center" w:pos="7200"/>
        </w:tabs>
        <w:spacing w:after="120"/>
        <w:rPr>
          <w:sz w:val="16"/>
          <w:szCs w:val="16"/>
        </w:rPr>
      </w:pPr>
    </w:p>
    <w:tbl>
      <w:tblPr>
        <w:tblW w:w="10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8217"/>
        <w:gridCol w:w="2592"/>
      </w:tblGrid>
      <w:tr w:rsidR="00AE39FF" w:rsidRPr="00DD068C" w14:paraId="2805FC56" w14:textId="77777777" w:rsidTr="00736BF0">
        <w:trPr>
          <w:trHeight w:val="454"/>
          <w:jc w:val="center"/>
        </w:trPr>
        <w:tc>
          <w:tcPr>
            <w:tcW w:w="8217" w:type="dxa"/>
            <w:shd w:val="clear" w:color="auto" w:fill="E0E0E0"/>
            <w:vAlign w:val="center"/>
          </w:tcPr>
          <w:p w14:paraId="34FE0B14" w14:textId="77777777" w:rsidR="00AE39FF" w:rsidRPr="00DD068C" w:rsidRDefault="00604D82" w:rsidP="00F347AC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Dotazník </w:t>
            </w:r>
            <w:r w:rsidR="00AE39FF" w:rsidRPr="00DD068C">
              <w:rPr>
                <w:sz w:val="16"/>
                <w:szCs w:val="16"/>
              </w:rPr>
              <w:t>za CERTLINE přezkoumal:</w:t>
            </w:r>
          </w:p>
        </w:tc>
        <w:tc>
          <w:tcPr>
            <w:tcW w:w="2592" w:type="dxa"/>
            <w:shd w:val="clear" w:color="auto" w:fill="E0E0E0"/>
            <w:vAlign w:val="center"/>
          </w:tcPr>
          <w:p w14:paraId="10FBD423" w14:textId="77777777" w:rsidR="00AE39FF" w:rsidRPr="00DD068C" w:rsidRDefault="00AE39FF" w:rsidP="00CC2080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DD068C">
              <w:rPr>
                <w:sz w:val="16"/>
                <w:szCs w:val="16"/>
              </w:rPr>
              <w:t>Dne:</w:t>
            </w:r>
          </w:p>
        </w:tc>
      </w:tr>
    </w:tbl>
    <w:p w14:paraId="08AE3CDF" w14:textId="77777777" w:rsidR="00801FF7" w:rsidRPr="00DD068C" w:rsidRDefault="00801FF7" w:rsidP="00801FF7">
      <w:pPr>
        <w:pStyle w:val="text"/>
        <w:tabs>
          <w:tab w:val="center" w:pos="7200"/>
        </w:tabs>
        <w:spacing w:after="0"/>
        <w:rPr>
          <w:sz w:val="2"/>
          <w:szCs w:val="2"/>
        </w:rPr>
      </w:pPr>
    </w:p>
    <w:sectPr w:rsidR="00801FF7" w:rsidRPr="00DD068C" w:rsidSect="00ED66F5">
      <w:headerReference w:type="default" r:id="rId7"/>
      <w:footerReference w:type="default" r:id="rId8"/>
      <w:pgSz w:w="11906" w:h="16838" w:code="9"/>
      <w:pgMar w:top="1418" w:right="567" w:bottom="992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6FB2" w14:textId="77777777" w:rsidR="00F21969" w:rsidRDefault="00F21969">
      <w:r>
        <w:separator/>
      </w:r>
    </w:p>
  </w:endnote>
  <w:endnote w:type="continuationSeparator" w:id="0">
    <w:p w14:paraId="754E8CA9" w14:textId="77777777" w:rsidR="00F21969" w:rsidRDefault="00F2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4848" w14:textId="15A4B646" w:rsidR="00ED66F5" w:rsidRPr="00383C51" w:rsidRDefault="00ED66F5" w:rsidP="00854712">
    <w:pPr>
      <w:pStyle w:val="Zpat"/>
      <w:tabs>
        <w:tab w:val="clear" w:pos="4536"/>
        <w:tab w:val="clear" w:pos="9072"/>
        <w:tab w:val="center" w:pos="4680"/>
        <w:tab w:val="right" w:pos="9000"/>
      </w:tabs>
      <w:ind w:right="-1"/>
      <w:jc w:val="both"/>
      <w:rPr>
        <w:sz w:val="16"/>
        <w:szCs w:val="16"/>
      </w:rPr>
    </w:pPr>
    <w:r w:rsidRPr="00383C51">
      <w:rPr>
        <w:sz w:val="16"/>
        <w:szCs w:val="16"/>
      </w:rPr>
      <w:t xml:space="preserve">ISSUE: </w:t>
    </w:r>
    <w:r>
      <w:rPr>
        <w:sz w:val="16"/>
        <w:szCs w:val="16"/>
      </w:rPr>
      <w:t>01/</w:t>
    </w:r>
    <w:r w:rsidRPr="00383C51">
      <w:rPr>
        <w:sz w:val="16"/>
        <w:szCs w:val="16"/>
      </w:rPr>
      <w:t>20</w:t>
    </w:r>
    <w:r w:rsidR="00854712">
      <w:rPr>
        <w:sz w:val="16"/>
        <w:szCs w:val="16"/>
      </w:rPr>
      <w:t>2</w:t>
    </w:r>
    <w:r w:rsidR="005E066F">
      <w:rPr>
        <w:sz w:val="16"/>
        <w:szCs w:val="16"/>
      </w:rPr>
      <w:t>5</w:t>
    </w:r>
    <w:r w:rsidRPr="00383C51">
      <w:rPr>
        <w:sz w:val="16"/>
        <w:szCs w:val="16"/>
      </w:rPr>
      <w:tab/>
    </w:r>
    <w:r w:rsidR="00854712">
      <w:rPr>
        <w:sz w:val="16"/>
        <w:szCs w:val="16"/>
      </w:rPr>
      <w:t xml:space="preserve">                                    </w:t>
    </w:r>
    <w:r w:rsidRPr="00383C51">
      <w:rPr>
        <w:sz w:val="16"/>
        <w:szCs w:val="16"/>
      </w:rPr>
      <w:t xml:space="preserve">Strana </w:t>
    </w:r>
    <w:r w:rsidRPr="00383C51">
      <w:rPr>
        <w:sz w:val="16"/>
        <w:szCs w:val="16"/>
      </w:rPr>
      <w:fldChar w:fldCharType="begin"/>
    </w:r>
    <w:r w:rsidRPr="00383C51">
      <w:rPr>
        <w:sz w:val="16"/>
        <w:szCs w:val="16"/>
      </w:rPr>
      <w:instrText xml:space="preserve"> PAGE </w:instrText>
    </w:r>
    <w:r w:rsidRPr="00383C51">
      <w:rPr>
        <w:sz w:val="16"/>
        <w:szCs w:val="16"/>
      </w:rPr>
      <w:fldChar w:fldCharType="separate"/>
    </w:r>
    <w:r w:rsidR="00F347AC">
      <w:rPr>
        <w:noProof/>
        <w:sz w:val="16"/>
        <w:szCs w:val="16"/>
      </w:rPr>
      <w:t>1</w:t>
    </w:r>
    <w:r w:rsidRPr="00383C51">
      <w:rPr>
        <w:sz w:val="16"/>
        <w:szCs w:val="16"/>
      </w:rPr>
      <w:fldChar w:fldCharType="end"/>
    </w:r>
    <w:r w:rsidRPr="00383C51">
      <w:rPr>
        <w:sz w:val="16"/>
        <w:szCs w:val="16"/>
      </w:rPr>
      <w:t xml:space="preserve"> z </w:t>
    </w:r>
    <w:r w:rsidRPr="00383C51">
      <w:rPr>
        <w:sz w:val="16"/>
        <w:szCs w:val="16"/>
      </w:rPr>
      <w:fldChar w:fldCharType="begin"/>
    </w:r>
    <w:r w:rsidRPr="00383C51">
      <w:rPr>
        <w:sz w:val="16"/>
        <w:szCs w:val="16"/>
      </w:rPr>
      <w:instrText xml:space="preserve"> NUMPAGES </w:instrText>
    </w:r>
    <w:r w:rsidRPr="00383C51">
      <w:rPr>
        <w:sz w:val="16"/>
        <w:szCs w:val="16"/>
      </w:rPr>
      <w:fldChar w:fldCharType="separate"/>
    </w:r>
    <w:r w:rsidR="00F347AC">
      <w:rPr>
        <w:noProof/>
        <w:sz w:val="16"/>
        <w:szCs w:val="16"/>
      </w:rPr>
      <w:t>2</w:t>
    </w:r>
    <w:r w:rsidRPr="00383C51">
      <w:rPr>
        <w:sz w:val="16"/>
        <w:szCs w:val="16"/>
      </w:rPr>
      <w:fldChar w:fldCharType="end"/>
    </w:r>
    <w:r w:rsidRPr="00383C51">
      <w:rPr>
        <w:sz w:val="16"/>
        <w:szCs w:val="16"/>
      </w:rPr>
      <w:tab/>
    </w:r>
    <w:r w:rsidR="00854712">
      <w:rPr>
        <w:sz w:val="16"/>
        <w:szCs w:val="16"/>
      </w:rPr>
      <w:tab/>
    </w:r>
    <w:r w:rsidR="00854712">
      <w:rPr>
        <w:sz w:val="16"/>
        <w:szCs w:val="16"/>
      </w:rPr>
      <w:tab/>
      <w:t xml:space="preserve">     </w:t>
    </w:r>
    <w:r w:rsidRPr="00383C51">
      <w:rPr>
        <w:sz w:val="16"/>
        <w:szCs w:val="16"/>
      </w:rPr>
      <w:t>F</w:t>
    </w:r>
    <w:r w:rsidRPr="00383C51">
      <w:rPr>
        <w:sz w:val="16"/>
        <w:szCs w:val="16"/>
        <w:vertAlign w:val="subscript"/>
      </w:rPr>
      <w:t>C</w:t>
    </w:r>
    <w:r w:rsidRPr="00383C51">
      <w:rPr>
        <w:sz w:val="16"/>
        <w:szCs w:val="16"/>
      </w:rPr>
      <w:t>-</w:t>
    </w:r>
    <w:proofErr w:type="gramStart"/>
    <w:r>
      <w:rPr>
        <w:sz w:val="16"/>
        <w:szCs w:val="16"/>
      </w:rPr>
      <w:t>02</w:t>
    </w:r>
    <w:r w:rsidR="001E14BD">
      <w:rPr>
        <w:sz w:val="16"/>
        <w:szCs w:val="16"/>
      </w:rPr>
      <w:t>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F162" w14:textId="77777777" w:rsidR="00F21969" w:rsidRDefault="00F21969">
      <w:r>
        <w:separator/>
      </w:r>
    </w:p>
  </w:footnote>
  <w:footnote w:type="continuationSeparator" w:id="0">
    <w:p w14:paraId="4964FFF6" w14:textId="77777777" w:rsidR="00F21969" w:rsidRDefault="00F2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2A62" w14:textId="77777777" w:rsidR="00854712" w:rsidRPr="00C83AB1" w:rsidRDefault="00854712" w:rsidP="00854712">
    <w:pPr>
      <w:spacing w:before="200" w:after="120"/>
      <w:jc w:val="both"/>
      <w:rPr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BA044B" wp14:editId="548098AD">
          <wp:simplePos x="0" y="0"/>
          <wp:positionH relativeFrom="column">
            <wp:posOffset>5867297</wp:posOffset>
          </wp:positionH>
          <wp:positionV relativeFrom="paragraph">
            <wp:posOffset>133350</wp:posOffset>
          </wp:positionV>
          <wp:extent cx="733425" cy="447675"/>
          <wp:effectExtent l="0" t="0" r="9525" b="9525"/>
          <wp:wrapTight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ight>
          <wp:docPr id="7" name="Obrázek 7" descr="CER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ERT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3AB1">
      <w:rPr>
        <w:sz w:val="26"/>
        <w:szCs w:val="26"/>
      </w:rPr>
      <w:t>CERTLINE, s.r.o.</w:t>
    </w:r>
  </w:p>
  <w:p w14:paraId="3B8DD136" w14:textId="3F2EE2B0" w:rsidR="00854712" w:rsidRDefault="00854712" w:rsidP="00854712">
    <w:pPr>
      <w:pStyle w:val="Zhlav"/>
      <w:tabs>
        <w:tab w:val="clear" w:pos="4536"/>
        <w:tab w:val="clear" w:pos="9072"/>
        <w:tab w:val="right" w:pos="8640"/>
      </w:tabs>
      <w:jc w:val="both"/>
      <w:rPr>
        <w:b/>
        <w:caps/>
        <w:sz w:val="28"/>
        <w:szCs w:val="28"/>
      </w:rPr>
    </w:pPr>
    <w:r w:rsidRPr="00C83AB1">
      <w:rPr>
        <w:sz w:val="24"/>
      </w:rPr>
      <w:t>Šalounova 627/3, 638 00 Brno</w:t>
    </w:r>
    <w:r>
      <w:rPr>
        <w:sz w:val="24"/>
      </w:rPr>
      <w:t xml:space="preserve"> </w:t>
    </w:r>
    <w:r w:rsidRPr="00060F21">
      <w:rPr>
        <w:sz w:val="24"/>
      </w:rPr>
      <w:t xml:space="preserve">– </w:t>
    </w:r>
    <w:r w:rsidRPr="00C83AB1">
      <w:rPr>
        <w:sz w:val="24"/>
      </w:rPr>
      <w:t>Lesná</w:t>
    </w:r>
  </w:p>
  <w:p w14:paraId="4A9FD5C4" w14:textId="77777777" w:rsidR="00854712" w:rsidRDefault="00DB66E4" w:rsidP="00854712">
    <w:pPr>
      <w:pStyle w:val="Zhlav"/>
      <w:tabs>
        <w:tab w:val="clear" w:pos="4536"/>
        <w:tab w:val="clear" w:pos="9072"/>
        <w:tab w:val="right" w:pos="8640"/>
      </w:tabs>
      <w:jc w:val="both"/>
      <w:rPr>
        <w:b/>
        <w:caps/>
        <w:sz w:val="28"/>
        <w:szCs w:val="28"/>
      </w:rPr>
    </w:pPr>
    <w:r>
      <w:rPr>
        <w:b/>
        <w:caps/>
        <w:sz w:val="28"/>
        <w:szCs w:val="28"/>
      </w:rPr>
      <w:pict w14:anchorId="398684D0">
        <v:rect id="_x0000_i1025" style="width:505.1pt;height:3.15pt" o:hrpct="990" o:hralign="center" o:hrstd="t" o:hrnoshade="t" o:hr="t" fillcolor="#0088d2" stroked="f"/>
      </w:pict>
    </w:r>
  </w:p>
  <w:p w14:paraId="70D88F2D" w14:textId="099F5FE8" w:rsidR="00B503FE" w:rsidRDefault="00BE7345" w:rsidP="00BE7345">
    <w:pPr>
      <w:pStyle w:val="Zhlav"/>
      <w:ind w:firstLine="142"/>
      <w:jc w:val="both"/>
      <w:rPr>
        <w:sz w:val="16"/>
        <w:szCs w:val="16"/>
      </w:rPr>
    </w:pPr>
    <w:r>
      <w:rPr>
        <w:sz w:val="16"/>
        <w:szCs w:val="16"/>
      </w:rPr>
      <w:t>D</w:t>
    </w:r>
    <w:r w:rsidRPr="00BE7345">
      <w:rPr>
        <w:sz w:val="16"/>
        <w:szCs w:val="16"/>
      </w:rPr>
      <w:t xml:space="preserve">otazník k žádosti o certifikaci dle </w:t>
    </w:r>
    <w:r>
      <w:rPr>
        <w:sz w:val="16"/>
        <w:szCs w:val="16"/>
      </w:rPr>
      <w:t xml:space="preserve">ČSN EN ISO </w:t>
    </w:r>
    <w:r w:rsidRPr="00BE7345">
      <w:rPr>
        <w:sz w:val="16"/>
        <w:szCs w:val="16"/>
      </w:rPr>
      <w:t>50001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B503FE" w:rsidRPr="00B503FE">
      <w:rPr>
        <w:sz w:val="16"/>
        <w:szCs w:val="16"/>
      </w:rPr>
      <w:t>Zakázka č.:</w:t>
    </w:r>
  </w:p>
  <w:p w14:paraId="3EF99C6C" w14:textId="5489C610" w:rsidR="00ED66F5" w:rsidRDefault="00854712" w:rsidP="00B503FE">
    <w:pPr>
      <w:pStyle w:val="Zhlav"/>
      <w:ind w:firstLine="142"/>
      <w:jc w:val="both"/>
      <w:rPr>
        <w:sz w:val="16"/>
        <w:szCs w:val="16"/>
      </w:rPr>
    </w:pPr>
    <w:r>
      <w:rPr>
        <w:sz w:val="16"/>
        <w:szCs w:val="16"/>
      </w:rPr>
      <w:tab/>
    </w:r>
  </w:p>
  <w:p w14:paraId="44803BBD" w14:textId="77777777" w:rsidR="00BE7345" w:rsidRPr="00854712" w:rsidRDefault="00BE7345" w:rsidP="00B503FE">
    <w:pPr>
      <w:pStyle w:val="Zhlav"/>
      <w:ind w:firstLine="142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D28"/>
    <w:multiLevelType w:val="hybridMultilevel"/>
    <w:tmpl w:val="01D6DA54"/>
    <w:lvl w:ilvl="0" w:tplc="2362B45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5FE40184">
      <w:start w:val="4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71759D"/>
    <w:multiLevelType w:val="hybridMultilevel"/>
    <w:tmpl w:val="1742C21E"/>
    <w:lvl w:ilvl="0" w:tplc="2F543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02548"/>
    <w:multiLevelType w:val="hybridMultilevel"/>
    <w:tmpl w:val="3B30E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E73F6"/>
    <w:multiLevelType w:val="hybridMultilevel"/>
    <w:tmpl w:val="09EAB4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60AB3"/>
    <w:multiLevelType w:val="multilevel"/>
    <w:tmpl w:val="36968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6D695D"/>
    <w:multiLevelType w:val="hybridMultilevel"/>
    <w:tmpl w:val="9F447178"/>
    <w:lvl w:ilvl="0" w:tplc="2D045E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07F2D"/>
    <w:multiLevelType w:val="hybridMultilevel"/>
    <w:tmpl w:val="7718580A"/>
    <w:lvl w:ilvl="0" w:tplc="30987CE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D1E1C"/>
    <w:multiLevelType w:val="hybridMultilevel"/>
    <w:tmpl w:val="622CC160"/>
    <w:lvl w:ilvl="0" w:tplc="E6725BC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F2568"/>
    <w:multiLevelType w:val="hybridMultilevel"/>
    <w:tmpl w:val="799A7A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0565D"/>
    <w:multiLevelType w:val="hybridMultilevel"/>
    <w:tmpl w:val="DEDC1FD6"/>
    <w:lvl w:ilvl="0" w:tplc="6AE0AAAA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33012"/>
    <w:multiLevelType w:val="hybridMultilevel"/>
    <w:tmpl w:val="DE4C946E"/>
    <w:lvl w:ilvl="0" w:tplc="9BB289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47A81"/>
    <w:multiLevelType w:val="hybridMultilevel"/>
    <w:tmpl w:val="D63C7784"/>
    <w:lvl w:ilvl="0" w:tplc="6AFA527C">
      <w:start w:val="1"/>
      <w:numFmt w:val="bullet"/>
      <w:pStyle w:val="Styl5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248C1"/>
    <w:multiLevelType w:val="hybridMultilevel"/>
    <w:tmpl w:val="0B5E88E8"/>
    <w:lvl w:ilvl="0" w:tplc="38BE2148">
      <w:start w:val="2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724B7E41"/>
    <w:multiLevelType w:val="hybridMultilevel"/>
    <w:tmpl w:val="B2B42D94"/>
    <w:lvl w:ilvl="0" w:tplc="AC18B75C">
      <w:start w:val="2"/>
      <w:numFmt w:val="bullet"/>
      <w:lvlText w:val=""/>
      <w:lvlJc w:val="left"/>
      <w:pPr>
        <w:ind w:left="428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4" w15:restartNumberingAfterBreak="0">
    <w:nsid w:val="75A879EF"/>
    <w:multiLevelType w:val="multilevel"/>
    <w:tmpl w:val="24E02902"/>
    <w:lvl w:ilvl="0">
      <w:start w:val="1"/>
      <w:numFmt w:val="bullet"/>
      <w:pStyle w:val="odrky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53"/>
        </w:tabs>
        <w:ind w:left="1553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73"/>
        </w:tabs>
        <w:ind w:left="2273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</w:abstractNum>
  <w:num w:numId="1" w16cid:durableId="180899954">
    <w:abstractNumId w:val="14"/>
  </w:num>
  <w:num w:numId="2" w16cid:durableId="1911385125">
    <w:abstractNumId w:val="3"/>
  </w:num>
  <w:num w:numId="3" w16cid:durableId="1070543522">
    <w:abstractNumId w:val="0"/>
  </w:num>
  <w:num w:numId="4" w16cid:durableId="1725909772">
    <w:abstractNumId w:val="7"/>
  </w:num>
  <w:num w:numId="5" w16cid:durableId="383797533">
    <w:abstractNumId w:val="5"/>
  </w:num>
  <w:num w:numId="6" w16cid:durableId="1808280710">
    <w:abstractNumId w:val="1"/>
  </w:num>
  <w:num w:numId="7" w16cid:durableId="799375265">
    <w:abstractNumId w:val="8"/>
  </w:num>
  <w:num w:numId="8" w16cid:durableId="1444494752">
    <w:abstractNumId w:val="6"/>
  </w:num>
  <w:num w:numId="9" w16cid:durableId="692193831">
    <w:abstractNumId w:val="11"/>
  </w:num>
  <w:num w:numId="10" w16cid:durableId="1820415610">
    <w:abstractNumId w:val="9"/>
  </w:num>
  <w:num w:numId="11" w16cid:durableId="325982104">
    <w:abstractNumId w:val="11"/>
  </w:num>
  <w:num w:numId="12" w16cid:durableId="2118403341">
    <w:abstractNumId w:val="11"/>
  </w:num>
  <w:num w:numId="13" w16cid:durableId="1716735711">
    <w:abstractNumId w:val="11"/>
  </w:num>
  <w:num w:numId="14" w16cid:durableId="1275676825">
    <w:abstractNumId w:val="11"/>
  </w:num>
  <w:num w:numId="15" w16cid:durableId="1781492728">
    <w:abstractNumId w:val="11"/>
  </w:num>
  <w:num w:numId="16" w16cid:durableId="902062860">
    <w:abstractNumId w:val="11"/>
  </w:num>
  <w:num w:numId="17" w16cid:durableId="1936091948">
    <w:abstractNumId w:val="11"/>
  </w:num>
  <w:num w:numId="18" w16cid:durableId="150953852">
    <w:abstractNumId w:val="11"/>
  </w:num>
  <w:num w:numId="19" w16cid:durableId="1482768923">
    <w:abstractNumId w:val="11"/>
  </w:num>
  <w:num w:numId="20" w16cid:durableId="1552224923">
    <w:abstractNumId w:val="11"/>
  </w:num>
  <w:num w:numId="21" w16cid:durableId="1747412150">
    <w:abstractNumId w:val="11"/>
  </w:num>
  <w:num w:numId="22" w16cid:durableId="1850218082">
    <w:abstractNumId w:val="11"/>
  </w:num>
  <w:num w:numId="23" w16cid:durableId="1114472291">
    <w:abstractNumId w:val="11"/>
  </w:num>
  <w:num w:numId="24" w16cid:durableId="1473979852">
    <w:abstractNumId w:val="11"/>
  </w:num>
  <w:num w:numId="25" w16cid:durableId="1875338764">
    <w:abstractNumId w:val="11"/>
  </w:num>
  <w:num w:numId="26" w16cid:durableId="1388652965">
    <w:abstractNumId w:val="11"/>
  </w:num>
  <w:num w:numId="27" w16cid:durableId="544828116">
    <w:abstractNumId w:val="11"/>
  </w:num>
  <w:num w:numId="28" w16cid:durableId="2096509879">
    <w:abstractNumId w:val="11"/>
  </w:num>
  <w:num w:numId="29" w16cid:durableId="1065224740">
    <w:abstractNumId w:val="11"/>
  </w:num>
  <w:num w:numId="30" w16cid:durableId="991103500">
    <w:abstractNumId w:val="11"/>
  </w:num>
  <w:num w:numId="31" w16cid:durableId="789208805">
    <w:abstractNumId w:val="11"/>
  </w:num>
  <w:num w:numId="32" w16cid:durableId="892539860">
    <w:abstractNumId w:val="11"/>
  </w:num>
  <w:num w:numId="33" w16cid:durableId="470249013">
    <w:abstractNumId w:val="11"/>
  </w:num>
  <w:num w:numId="34" w16cid:durableId="1158813250">
    <w:abstractNumId w:val="4"/>
  </w:num>
  <w:num w:numId="35" w16cid:durableId="1200751040">
    <w:abstractNumId w:val="2"/>
  </w:num>
  <w:num w:numId="36" w16cid:durableId="53742689">
    <w:abstractNumId w:val="12"/>
  </w:num>
  <w:num w:numId="37" w16cid:durableId="879823744">
    <w:abstractNumId w:val="13"/>
  </w:num>
  <w:num w:numId="38" w16cid:durableId="2565965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5C"/>
    <w:rsid w:val="00002E5C"/>
    <w:rsid w:val="00007573"/>
    <w:rsid w:val="00031E4C"/>
    <w:rsid w:val="000350D3"/>
    <w:rsid w:val="00043D12"/>
    <w:rsid w:val="000507FE"/>
    <w:rsid w:val="00091507"/>
    <w:rsid w:val="000B713C"/>
    <w:rsid w:val="000C6D95"/>
    <w:rsid w:val="000D2DD3"/>
    <w:rsid w:val="000E5F89"/>
    <w:rsid w:val="0011497E"/>
    <w:rsid w:val="001E14BD"/>
    <w:rsid w:val="001E5C20"/>
    <w:rsid w:val="001F360B"/>
    <w:rsid w:val="001F564E"/>
    <w:rsid w:val="0021723A"/>
    <w:rsid w:val="0022605E"/>
    <w:rsid w:val="00226DF7"/>
    <w:rsid w:val="002304A7"/>
    <w:rsid w:val="00231A47"/>
    <w:rsid w:val="00232418"/>
    <w:rsid w:val="002370F3"/>
    <w:rsid w:val="00240258"/>
    <w:rsid w:val="00242725"/>
    <w:rsid w:val="00243A77"/>
    <w:rsid w:val="00246021"/>
    <w:rsid w:val="00261444"/>
    <w:rsid w:val="002A65EC"/>
    <w:rsid w:val="002C5C74"/>
    <w:rsid w:val="002E667F"/>
    <w:rsid w:val="00300980"/>
    <w:rsid w:val="003062C9"/>
    <w:rsid w:val="003203D5"/>
    <w:rsid w:val="003368FB"/>
    <w:rsid w:val="003425BF"/>
    <w:rsid w:val="00344A1E"/>
    <w:rsid w:val="003531F6"/>
    <w:rsid w:val="00366D82"/>
    <w:rsid w:val="0037400C"/>
    <w:rsid w:val="00383C51"/>
    <w:rsid w:val="003F65B5"/>
    <w:rsid w:val="004152D6"/>
    <w:rsid w:val="00415DEA"/>
    <w:rsid w:val="00420343"/>
    <w:rsid w:val="00482D3D"/>
    <w:rsid w:val="00492934"/>
    <w:rsid w:val="00493B91"/>
    <w:rsid w:val="004A5C2F"/>
    <w:rsid w:val="004E38A9"/>
    <w:rsid w:val="004F1B91"/>
    <w:rsid w:val="00517872"/>
    <w:rsid w:val="00533077"/>
    <w:rsid w:val="00551F3F"/>
    <w:rsid w:val="00563A66"/>
    <w:rsid w:val="00586C76"/>
    <w:rsid w:val="005A3FA6"/>
    <w:rsid w:val="005B5A08"/>
    <w:rsid w:val="005C5D60"/>
    <w:rsid w:val="005E066F"/>
    <w:rsid w:val="006042F1"/>
    <w:rsid w:val="00604D82"/>
    <w:rsid w:val="0060743C"/>
    <w:rsid w:val="006108C8"/>
    <w:rsid w:val="00611E09"/>
    <w:rsid w:val="00617D03"/>
    <w:rsid w:val="0062463F"/>
    <w:rsid w:val="00660150"/>
    <w:rsid w:val="00666688"/>
    <w:rsid w:val="006769B3"/>
    <w:rsid w:val="006A6C50"/>
    <w:rsid w:val="006B75F4"/>
    <w:rsid w:val="006C4F19"/>
    <w:rsid w:val="007143EB"/>
    <w:rsid w:val="00716162"/>
    <w:rsid w:val="00735F41"/>
    <w:rsid w:val="00736BF0"/>
    <w:rsid w:val="007622E7"/>
    <w:rsid w:val="00767920"/>
    <w:rsid w:val="00770E0A"/>
    <w:rsid w:val="00771AD3"/>
    <w:rsid w:val="0079532D"/>
    <w:rsid w:val="007A525A"/>
    <w:rsid w:val="007D0D49"/>
    <w:rsid w:val="00801AFB"/>
    <w:rsid w:val="00801FF7"/>
    <w:rsid w:val="0080301E"/>
    <w:rsid w:val="00822A9C"/>
    <w:rsid w:val="00854712"/>
    <w:rsid w:val="00861F97"/>
    <w:rsid w:val="00896C1D"/>
    <w:rsid w:val="00897F3C"/>
    <w:rsid w:val="008D0EE3"/>
    <w:rsid w:val="008E04C1"/>
    <w:rsid w:val="008F2DE6"/>
    <w:rsid w:val="008F5079"/>
    <w:rsid w:val="00914A2A"/>
    <w:rsid w:val="00916434"/>
    <w:rsid w:val="009412BC"/>
    <w:rsid w:val="00966CF2"/>
    <w:rsid w:val="00971DD7"/>
    <w:rsid w:val="00973A52"/>
    <w:rsid w:val="009A1571"/>
    <w:rsid w:val="009D4AA3"/>
    <w:rsid w:val="00A02A11"/>
    <w:rsid w:val="00A0316C"/>
    <w:rsid w:val="00A05D2D"/>
    <w:rsid w:val="00A31C2E"/>
    <w:rsid w:val="00A45D01"/>
    <w:rsid w:val="00A821FC"/>
    <w:rsid w:val="00AA1A73"/>
    <w:rsid w:val="00AD3E9C"/>
    <w:rsid w:val="00AE39FF"/>
    <w:rsid w:val="00AF05A3"/>
    <w:rsid w:val="00B22F6A"/>
    <w:rsid w:val="00B35F7E"/>
    <w:rsid w:val="00B503FE"/>
    <w:rsid w:val="00B8132F"/>
    <w:rsid w:val="00B8439A"/>
    <w:rsid w:val="00BB3A1C"/>
    <w:rsid w:val="00BC665F"/>
    <w:rsid w:val="00BD5ACA"/>
    <w:rsid w:val="00BD65AE"/>
    <w:rsid w:val="00BE27B3"/>
    <w:rsid w:val="00BE7345"/>
    <w:rsid w:val="00BF160B"/>
    <w:rsid w:val="00BF4EF2"/>
    <w:rsid w:val="00BF523A"/>
    <w:rsid w:val="00C2027E"/>
    <w:rsid w:val="00C37309"/>
    <w:rsid w:val="00C43948"/>
    <w:rsid w:val="00C52B9B"/>
    <w:rsid w:val="00C66653"/>
    <w:rsid w:val="00C768F0"/>
    <w:rsid w:val="00C8319D"/>
    <w:rsid w:val="00C8742F"/>
    <w:rsid w:val="00CA7CC6"/>
    <w:rsid w:val="00CB6ACF"/>
    <w:rsid w:val="00CC0F64"/>
    <w:rsid w:val="00CC2080"/>
    <w:rsid w:val="00CC22C9"/>
    <w:rsid w:val="00CE42DD"/>
    <w:rsid w:val="00CF2F26"/>
    <w:rsid w:val="00CF670A"/>
    <w:rsid w:val="00D03A65"/>
    <w:rsid w:val="00D959BC"/>
    <w:rsid w:val="00DB66E4"/>
    <w:rsid w:val="00DD068C"/>
    <w:rsid w:val="00E03FF4"/>
    <w:rsid w:val="00E1358C"/>
    <w:rsid w:val="00E321D1"/>
    <w:rsid w:val="00E44F70"/>
    <w:rsid w:val="00E91179"/>
    <w:rsid w:val="00E96EF8"/>
    <w:rsid w:val="00EA04C9"/>
    <w:rsid w:val="00EA10D7"/>
    <w:rsid w:val="00ED66F5"/>
    <w:rsid w:val="00EE4EDF"/>
    <w:rsid w:val="00EE72D5"/>
    <w:rsid w:val="00F0285A"/>
    <w:rsid w:val="00F06585"/>
    <w:rsid w:val="00F12AD2"/>
    <w:rsid w:val="00F21969"/>
    <w:rsid w:val="00F30EC8"/>
    <w:rsid w:val="00F347AC"/>
    <w:rsid w:val="00F4158D"/>
    <w:rsid w:val="00F75487"/>
    <w:rsid w:val="00F82A90"/>
    <w:rsid w:val="00FB6E19"/>
    <w:rsid w:val="00FB6FE7"/>
    <w:rsid w:val="00FB7214"/>
    <w:rsid w:val="00FD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778274A4"/>
  <w15:docId w15:val="{4E2F2154-23F5-4C4A-A8D7-DDDB6AC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3C51"/>
    <w:pPr>
      <w:jc w:val="center"/>
    </w:pPr>
    <w:rPr>
      <w:rFonts w:ascii="Verdana" w:hAnsi="Verdan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83C5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C51"/>
    <w:pPr>
      <w:tabs>
        <w:tab w:val="center" w:pos="4536"/>
        <w:tab w:val="right" w:pos="9072"/>
      </w:tabs>
    </w:pPr>
  </w:style>
  <w:style w:type="paragraph" w:customStyle="1" w:styleId="text">
    <w:name w:val="text"/>
    <w:rsid w:val="00517872"/>
    <w:pPr>
      <w:suppressAutoHyphens/>
      <w:spacing w:after="60"/>
      <w:jc w:val="both"/>
    </w:pPr>
    <w:rPr>
      <w:rFonts w:ascii="Arial" w:hAnsi="Arial" w:cs="Arial"/>
      <w:bCs/>
      <w:kern w:val="32"/>
      <w:sz w:val="24"/>
      <w:szCs w:val="24"/>
    </w:rPr>
  </w:style>
  <w:style w:type="table" w:styleId="Mkatabulky">
    <w:name w:val="Table Grid"/>
    <w:basedOn w:val="Normlntabulka"/>
    <w:rsid w:val="0051787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">
    <w:name w:val="odrážky"/>
    <w:rsid w:val="00517872"/>
    <w:pPr>
      <w:numPr>
        <w:numId w:val="1"/>
      </w:numPr>
      <w:jc w:val="both"/>
    </w:pPr>
    <w:rPr>
      <w:rFonts w:ascii="Arial" w:hAnsi="Arial"/>
      <w:bCs/>
      <w:i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2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42F1"/>
    <w:rPr>
      <w:rFonts w:ascii="Tahoma" w:hAnsi="Tahoma" w:cs="Tahoma"/>
      <w:sz w:val="16"/>
      <w:szCs w:val="16"/>
    </w:rPr>
  </w:style>
  <w:style w:type="paragraph" w:customStyle="1" w:styleId="normlnITC">
    <w:name w:val="normální_ITC"/>
    <w:basedOn w:val="Normln"/>
    <w:link w:val="normlnITCChar"/>
    <w:qFormat/>
    <w:rsid w:val="00AE39FF"/>
    <w:pPr>
      <w:spacing w:before="80"/>
      <w:jc w:val="both"/>
    </w:pPr>
    <w:rPr>
      <w:rFonts w:ascii="Arial" w:eastAsia="Calibri" w:hAnsi="Arial"/>
      <w:sz w:val="20"/>
      <w:lang w:eastAsia="en-US"/>
    </w:rPr>
  </w:style>
  <w:style w:type="character" w:customStyle="1" w:styleId="normlnITCChar">
    <w:name w:val="normální_ITC Char"/>
    <w:link w:val="normlnITC"/>
    <w:rsid w:val="00AE39FF"/>
    <w:rPr>
      <w:rFonts w:ascii="Arial" w:eastAsia="Calibri" w:hAnsi="Arial"/>
      <w:szCs w:val="22"/>
      <w:lang w:eastAsia="en-US"/>
    </w:rPr>
  </w:style>
  <w:style w:type="paragraph" w:customStyle="1" w:styleId="Styl5">
    <w:name w:val="Styl5"/>
    <w:basedOn w:val="Normln"/>
    <w:rsid w:val="00DD068C"/>
    <w:pPr>
      <w:numPr>
        <w:numId w:val="9"/>
      </w:numPr>
      <w:tabs>
        <w:tab w:val="num" w:pos="720"/>
      </w:tabs>
    </w:pPr>
  </w:style>
  <w:style w:type="character" w:customStyle="1" w:styleId="ZhlavChar">
    <w:name w:val="Záhlaví Char"/>
    <w:link w:val="Zhlav"/>
    <w:rsid w:val="007A525A"/>
    <w:rPr>
      <w:rFonts w:ascii="Verdana" w:hAnsi="Verdana"/>
      <w:sz w:val="22"/>
      <w:szCs w:val="22"/>
    </w:rPr>
  </w:style>
  <w:style w:type="paragraph" w:customStyle="1" w:styleId="Bezodsazen2">
    <w:name w:val="Bez odsazení2"/>
    <w:basedOn w:val="Normln"/>
    <w:rsid w:val="00617D03"/>
    <w:pPr>
      <w:spacing w:before="120" w:after="120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861F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ln34010">
    <w:name w:val="Normální_340_10"/>
    <w:basedOn w:val="Normln"/>
    <w:rsid w:val="00C43948"/>
    <w:pPr>
      <w:jc w:val="both"/>
    </w:pPr>
    <w:rPr>
      <w:rFonts w:ascii="Arial" w:hAnsi="Arial" w:cs="Arial"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738</Words>
  <Characters>7490</Characters>
  <Application>Microsoft Office Word</Application>
  <DocSecurity>4</DocSecurity>
  <Lines>62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certifikaci</vt:lpstr>
    </vt:vector>
  </TitlesOfParts>
  <Company>Certline s.r.o.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certifikaci</dc:title>
  <dc:creator>Marcela Brabencová</dc:creator>
  <cp:lastModifiedBy>Brabencová Marcela</cp:lastModifiedBy>
  <cp:revision>2</cp:revision>
  <cp:lastPrinted>2014-05-21T08:43:00Z</cp:lastPrinted>
  <dcterms:created xsi:type="dcterms:W3CDTF">2025-01-22T12:16:00Z</dcterms:created>
  <dcterms:modified xsi:type="dcterms:W3CDTF">2025-01-22T12:16:00Z</dcterms:modified>
</cp:coreProperties>
</file>